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CA92" w14:textId="77777777"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14:paraId="07892187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32D7ED65" w14:textId="77777777" w:rsidR="002D5EDE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2D5EDE">
        <w:rPr>
          <w:rFonts w:ascii="Times New Roman" w:hAnsi="Times New Roman"/>
          <w:sz w:val="20"/>
          <w:szCs w:val="20"/>
          <w:lang w:val="uk-UA"/>
        </w:rPr>
        <w:t>,</w:t>
      </w:r>
    </w:p>
    <w:p w14:paraId="20BAFBC2" w14:textId="77777777" w:rsidR="002D5EDE" w:rsidRDefault="002D5EDE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виконуючий обов’язки </w:t>
      </w:r>
    </w:p>
    <w:p w14:paraId="40590091" w14:textId="77777777" w:rsidR="002D5EDE" w:rsidRDefault="002D5EDE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селищного голови</w:t>
      </w:r>
    </w:p>
    <w:p w14:paraId="31779245" w14:textId="77777777" w:rsidR="00AC688F" w:rsidRPr="007B4ED3" w:rsidRDefault="00AC688F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r w:rsidR="00E77464">
        <w:rPr>
          <w:rFonts w:ascii="Times New Roman" w:hAnsi="Times New Roman"/>
          <w:sz w:val="20"/>
          <w:szCs w:val="20"/>
          <w:lang w:val="uk-UA"/>
        </w:rPr>
        <w:t>О</w:t>
      </w:r>
      <w:r w:rsidR="002D5EDE">
        <w:rPr>
          <w:rFonts w:ascii="Times New Roman" w:hAnsi="Times New Roman"/>
          <w:sz w:val="20"/>
          <w:szCs w:val="20"/>
          <w:lang w:val="uk-UA"/>
        </w:rPr>
        <w:t xml:space="preserve">лег </w:t>
      </w:r>
      <w:r w:rsidR="00E77464">
        <w:rPr>
          <w:rFonts w:ascii="Times New Roman" w:hAnsi="Times New Roman"/>
          <w:sz w:val="20"/>
          <w:szCs w:val="20"/>
          <w:lang w:val="uk-UA"/>
        </w:rPr>
        <w:t>Ж</w:t>
      </w:r>
      <w:r w:rsidR="002D5EDE">
        <w:rPr>
          <w:rFonts w:ascii="Times New Roman" w:hAnsi="Times New Roman"/>
          <w:sz w:val="20"/>
          <w:szCs w:val="20"/>
          <w:lang w:val="uk-UA"/>
        </w:rPr>
        <w:t>ИРУН</w:t>
      </w:r>
    </w:p>
    <w:p w14:paraId="53332181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6B9933CB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F41BED">
        <w:rPr>
          <w:rFonts w:ascii="Times New Roman" w:hAnsi="Times New Roman"/>
          <w:sz w:val="20"/>
          <w:szCs w:val="20"/>
          <w:lang w:val="uk-UA"/>
        </w:rPr>
        <w:t>30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41BED">
        <w:rPr>
          <w:rFonts w:ascii="Times New Roman" w:hAnsi="Times New Roman"/>
          <w:sz w:val="20"/>
          <w:szCs w:val="20"/>
          <w:lang w:val="uk-UA"/>
        </w:rPr>
        <w:t>листопада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6F64DC18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B5C6D8C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73E34BD4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</w:t>
      </w:r>
      <w:r w:rsidR="00F41BED">
        <w:rPr>
          <w:rFonts w:ascii="Times New Roman" w:hAnsi="Times New Roman"/>
          <w:sz w:val="20"/>
          <w:szCs w:val="20"/>
          <w:lang w:val="uk-UA"/>
        </w:rPr>
        <w:t>9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71E0F827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F41BED">
        <w:rPr>
          <w:rFonts w:ascii="Times New Roman" w:hAnsi="Times New Roman"/>
          <w:sz w:val="20"/>
          <w:szCs w:val="20"/>
          <w:lang w:val="uk-UA"/>
        </w:rPr>
        <w:t>30 листопада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5E9CDEFC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3235C43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3E9753B3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E72E04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</w:t>
      </w:r>
      <w:r w:rsidR="004D39EB">
        <w:rPr>
          <w:rFonts w:ascii="Times New Roman" w:hAnsi="Times New Roman"/>
          <w:sz w:val="20"/>
          <w:szCs w:val="20"/>
          <w:lang w:val="uk-UA"/>
        </w:rPr>
        <w:t>мал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адмінбудинку селищної ради</w:t>
      </w:r>
    </w:p>
    <w:p w14:paraId="2813E7DB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</w:t>
      </w:r>
      <w:r w:rsidR="001014FA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4D39EB">
        <w:rPr>
          <w:rFonts w:ascii="Times New Roman" w:hAnsi="Times New Roman"/>
          <w:sz w:val="20"/>
          <w:szCs w:val="20"/>
          <w:lang w:val="uk-UA"/>
        </w:rPr>
        <w:t>прав</w:t>
      </w:r>
      <w:r w:rsidR="001014FA">
        <w:rPr>
          <w:rFonts w:ascii="Times New Roman" w:hAnsi="Times New Roman"/>
          <w:sz w:val="20"/>
          <w:szCs w:val="20"/>
          <w:lang w:val="uk-UA"/>
        </w:rPr>
        <w:t>е крило),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вул. Соборна, 9, смт Саврань)</w:t>
      </w:r>
    </w:p>
    <w:p w14:paraId="1EB27608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3F66D098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665D4031" w14:textId="77777777" w:rsidR="00DB7453" w:rsidRDefault="00DB7453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46110822"/>
    </w:p>
    <w:p w14:paraId="22748400" w14:textId="77777777" w:rsidR="0074523C" w:rsidRPr="00A116A9" w:rsidRDefault="006A4ACA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6AF8B290" w14:textId="77777777" w:rsidR="00A116A9" w:rsidRPr="00A116A9" w:rsidRDefault="00A116A9" w:rsidP="00824464">
      <w:pPr>
        <w:pStyle w:val="a4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3</w:t>
      </w:r>
      <w:r w:rsidR="00F41BED">
        <w:rPr>
          <w:rFonts w:ascii="Times New Roman" w:hAnsi="Times New Roman"/>
          <w:sz w:val="28"/>
          <w:szCs w:val="28"/>
          <w:lang w:val="uk-UA"/>
        </w:rPr>
        <w:t>9</w:t>
      </w:r>
      <w:r w:rsidRPr="00A116A9">
        <w:rPr>
          <w:rFonts w:ascii="Times New Roman" w:hAnsi="Times New Roman"/>
          <w:sz w:val="28"/>
          <w:szCs w:val="28"/>
          <w:lang w:val="uk-UA"/>
        </w:rPr>
        <w:t xml:space="preserve"> сесії Савранської селищної ради</w:t>
      </w:r>
    </w:p>
    <w:p w14:paraId="61E731DA" w14:textId="77777777" w:rsidR="006A4ACA" w:rsidRDefault="00A116A9" w:rsidP="00153A6F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en-US"/>
        </w:rPr>
        <w:t>VIII</w:t>
      </w:r>
      <w:r w:rsidRPr="00A116A9">
        <w:rPr>
          <w:rFonts w:ascii="Times New Roman" w:hAnsi="Times New Roman"/>
          <w:sz w:val="28"/>
          <w:szCs w:val="28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7D7055A1" w14:textId="77777777" w:rsidR="00A116A9" w:rsidRPr="00A116A9" w:rsidRDefault="00A116A9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5991EEBC" w14:textId="77777777" w:rsidR="00A9767A" w:rsidRPr="00CA5DF0" w:rsidRDefault="00A9767A" w:rsidP="004E7825">
      <w:pPr>
        <w:pStyle w:val="a3"/>
        <w:numPr>
          <w:ilvl w:val="0"/>
          <w:numId w:val="29"/>
        </w:numPr>
        <w:tabs>
          <w:tab w:val="left" w:pos="284"/>
          <w:tab w:val="left" w:pos="1134"/>
        </w:tabs>
        <w:spacing w:line="259" w:lineRule="auto"/>
        <w:ind w:left="284" w:firstLine="567"/>
        <w:jc w:val="both"/>
        <w:rPr>
          <w:sz w:val="26"/>
          <w:szCs w:val="26"/>
          <w:lang w:val="uk-UA"/>
        </w:rPr>
      </w:pPr>
      <w:r w:rsidRPr="00CA5DF0">
        <w:rPr>
          <w:sz w:val="26"/>
          <w:szCs w:val="26"/>
        </w:rPr>
        <w:t xml:space="preserve">Про </w:t>
      </w:r>
      <w:proofErr w:type="spellStart"/>
      <w:r w:rsidRPr="00CA5DF0">
        <w:rPr>
          <w:sz w:val="26"/>
          <w:szCs w:val="26"/>
        </w:rPr>
        <w:t>внесення</w:t>
      </w:r>
      <w:proofErr w:type="spellEnd"/>
      <w:r w:rsidRPr="00CA5DF0">
        <w:rPr>
          <w:sz w:val="26"/>
          <w:szCs w:val="26"/>
        </w:rPr>
        <w:t xml:space="preserve"> змін і </w:t>
      </w:r>
      <w:proofErr w:type="spellStart"/>
      <w:r w:rsidRPr="00CA5DF0">
        <w:rPr>
          <w:sz w:val="26"/>
          <w:szCs w:val="26"/>
        </w:rPr>
        <w:t>доповнень</w:t>
      </w:r>
      <w:proofErr w:type="spellEnd"/>
      <w:r w:rsidRPr="00CA5DF0">
        <w:rPr>
          <w:sz w:val="26"/>
          <w:szCs w:val="26"/>
        </w:rPr>
        <w:t xml:space="preserve"> до </w:t>
      </w:r>
      <w:proofErr w:type="spellStart"/>
      <w:r w:rsidRPr="00CA5DF0">
        <w:rPr>
          <w:sz w:val="26"/>
          <w:szCs w:val="26"/>
        </w:rPr>
        <w:t>рішення</w:t>
      </w:r>
      <w:proofErr w:type="spellEnd"/>
      <w:r w:rsidRPr="00CA5DF0">
        <w:rPr>
          <w:sz w:val="26"/>
          <w:szCs w:val="26"/>
        </w:rPr>
        <w:t xml:space="preserve"> </w:t>
      </w:r>
      <w:proofErr w:type="spellStart"/>
      <w:r w:rsidRPr="00CA5DF0">
        <w:rPr>
          <w:sz w:val="26"/>
          <w:szCs w:val="26"/>
        </w:rPr>
        <w:t>селищної</w:t>
      </w:r>
      <w:proofErr w:type="spellEnd"/>
      <w:r w:rsidRPr="00CA5DF0">
        <w:rPr>
          <w:sz w:val="26"/>
          <w:szCs w:val="26"/>
        </w:rPr>
        <w:t xml:space="preserve"> ради </w:t>
      </w:r>
      <w:proofErr w:type="spellStart"/>
      <w:r w:rsidRPr="00CA5DF0">
        <w:rPr>
          <w:sz w:val="26"/>
          <w:szCs w:val="26"/>
        </w:rPr>
        <w:t>від</w:t>
      </w:r>
      <w:proofErr w:type="spellEnd"/>
      <w:r w:rsidRPr="00CA5DF0">
        <w:rPr>
          <w:sz w:val="26"/>
          <w:szCs w:val="26"/>
        </w:rPr>
        <w:t xml:space="preserve"> 23 </w:t>
      </w:r>
      <w:proofErr w:type="spellStart"/>
      <w:r w:rsidRPr="00CA5DF0">
        <w:rPr>
          <w:sz w:val="26"/>
          <w:szCs w:val="26"/>
        </w:rPr>
        <w:t>грудня</w:t>
      </w:r>
      <w:proofErr w:type="spellEnd"/>
      <w:r w:rsidR="004E7825">
        <w:rPr>
          <w:sz w:val="26"/>
          <w:szCs w:val="26"/>
          <w:lang w:val="uk-UA"/>
        </w:rPr>
        <w:t xml:space="preserve"> </w:t>
      </w:r>
      <w:r w:rsidRPr="00CA5DF0">
        <w:rPr>
          <w:sz w:val="26"/>
          <w:szCs w:val="26"/>
        </w:rPr>
        <w:t xml:space="preserve">2022 року № 2080 –VШ «Про </w:t>
      </w:r>
      <w:proofErr w:type="spellStart"/>
      <w:r w:rsidRPr="00CA5DF0">
        <w:rPr>
          <w:sz w:val="26"/>
          <w:szCs w:val="26"/>
        </w:rPr>
        <w:t>селищний</w:t>
      </w:r>
      <w:proofErr w:type="spellEnd"/>
      <w:r w:rsidRPr="00CA5DF0">
        <w:rPr>
          <w:sz w:val="26"/>
          <w:szCs w:val="26"/>
        </w:rPr>
        <w:t xml:space="preserve"> бюджет на 2023 </w:t>
      </w:r>
      <w:proofErr w:type="spellStart"/>
      <w:r w:rsidRPr="00CA5DF0">
        <w:rPr>
          <w:sz w:val="26"/>
          <w:szCs w:val="26"/>
        </w:rPr>
        <w:t>рік</w:t>
      </w:r>
      <w:proofErr w:type="spellEnd"/>
      <w:r w:rsidRPr="00CA5DF0">
        <w:rPr>
          <w:sz w:val="26"/>
          <w:szCs w:val="26"/>
        </w:rPr>
        <w:t>»</w:t>
      </w:r>
    </w:p>
    <w:p w14:paraId="4E8075D7" w14:textId="77777777" w:rsidR="00A9767A" w:rsidRPr="00CA5DF0" w:rsidRDefault="00153A6F" w:rsidP="004E7825">
      <w:pPr>
        <w:pStyle w:val="a3"/>
        <w:spacing w:line="259" w:lineRule="auto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FE0511">
        <w:rPr>
          <w:sz w:val="26"/>
          <w:szCs w:val="26"/>
          <w:lang w:val="uk-UA"/>
        </w:rPr>
        <w:t xml:space="preserve">      </w:t>
      </w:r>
      <w:proofErr w:type="spellStart"/>
      <w:r w:rsidR="00A9767A" w:rsidRPr="00CA5DF0">
        <w:rPr>
          <w:sz w:val="26"/>
          <w:szCs w:val="26"/>
          <w:lang w:val="uk-UA"/>
        </w:rPr>
        <w:t>Доповідач:Колеблюк</w:t>
      </w:r>
      <w:proofErr w:type="spellEnd"/>
      <w:r w:rsidR="00A9767A" w:rsidRPr="00CA5DF0">
        <w:rPr>
          <w:sz w:val="26"/>
          <w:szCs w:val="26"/>
          <w:lang w:val="uk-UA"/>
        </w:rPr>
        <w:t xml:space="preserve"> А.Ф.</w:t>
      </w:r>
    </w:p>
    <w:p w14:paraId="3135A740" w14:textId="77777777" w:rsidR="00E10B9F" w:rsidRPr="00CA5DF0" w:rsidRDefault="00E10B9F" w:rsidP="004E7825">
      <w:pPr>
        <w:pStyle w:val="a3"/>
        <w:spacing w:line="259" w:lineRule="auto"/>
        <w:ind w:left="567"/>
        <w:jc w:val="both"/>
        <w:rPr>
          <w:bCs/>
          <w:color w:val="000000"/>
          <w:sz w:val="26"/>
          <w:szCs w:val="26"/>
          <w:lang w:val="uk-UA"/>
        </w:rPr>
      </w:pPr>
    </w:p>
    <w:p w14:paraId="725E1C89" w14:textId="77777777" w:rsidR="00A9767A" w:rsidRPr="00153A6F" w:rsidRDefault="00A9767A" w:rsidP="00824464">
      <w:pPr>
        <w:pStyle w:val="a3"/>
        <w:numPr>
          <w:ilvl w:val="0"/>
          <w:numId w:val="29"/>
        </w:numPr>
        <w:tabs>
          <w:tab w:val="left" w:pos="1134"/>
        </w:tabs>
        <w:spacing w:line="259" w:lineRule="auto"/>
        <w:ind w:left="284" w:firstLine="567"/>
        <w:jc w:val="both"/>
        <w:rPr>
          <w:bCs/>
          <w:color w:val="000000"/>
          <w:sz w:val="26"/>
          <w:szCs w:val="26"/>
          <w:lang w:val="uk-UA"/>
        </w:rPr>
      </w:pPr>
      <w:r w:rsidRPr="00153A6F">
        <w:rPr>
          <w:bCs/>
          <w:color w:val="000000"/>
          <w:sz w:val="26"/>
          <w:szCs w:val="26"/>
        </w:rPr>
        <w:t>Про </w:t>
      </w:r>
      <w:proofErr w:type="spellStart"/>
      <w:r w:rsidRPr="00153A6F">
        <w:rPr>
          <w:bCs/>
          <w:color w:val="000000"/>
          <w:sz w:val="26"/>
          <w:szCs w:val="26"/>
        </w:rPr>
        <w:t>внесення</w:t>
      </w:r>
      <w:proofErr w:type="spellEnd"/>
      <w:r w:rsidRPr="00153A6F">
        <w:rPr>
          <w:bCs/>
          <w:color w:val="000000"/>
          <w:sz w:val="26"/>
          <w:szCs w:val="26"/>
        </w:rPr>
        <w:t xml:space="preserve"> змін до </w:t>
      </w:r>
      <w:proofErr w:type="spellStart"/>
      <w:r w:rsidRPr="00153A6F">
        <w:rPr>
          <w:bCs/>
          <w:color w:val="000000"/>
          <w:sz w:val="26"/>
          <w:szCs w:val="26"/>
        </w:rPr>
        <w:t>Програми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соціального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захисту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населення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gramStart"/>
      <w:r w:rsidRPr="00153A6F">
        <w:rPr>
          <w:bCs/>
          <w:color w:val="000000"/>
          <w:sz w:val="26"/>
          <w:szCs w:val="26"/>
        </w:rPr>
        <w:t xml:space="preserve">та  </w:t>
      </w:r>
      <w:proofErr w:type="spellStart"/>
      <w:r w:rsidRPr="00153A6F">
        <w:rPr>
          <w:bCs/>
          <w:color w:val="000000"/>
          <w:sz w:val="26"/>
          <w:szCs w:val="26"/>
        </w:rPr>
        <w:t>соціальної</w:t>
      </w:r>
      <w:proofErr w:type="spellEnd"/>
      <w:proofErr w:type="gram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підтримки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громадян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Савранської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селищної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територіальної</w:t>
      </w:r>
      <w:proofErr w:type="spellEnd"/>
      <w:r w:rsidRPr="00153A6F">
        <w:rPr>
          <w:bCs/>
          <w:color w:val="000000"/>
          <w:sz w:val="26"/>
          <w:szCs w:val="26"/>
        </w:rPr>
        <w:t xml:space="preserve"> </w:t>
      </w:r>
      <w:proofErr w:type="spellStart"/>
      <w:r w:rsidRPr="00153A6F">
        <w:rPr>
          <w:bCs/>
          <w:color w:val="000000"/>
          <w:sz w:val="26"/>
          <w:szCs w:val="26"/>
        </w:rPr>
        <w:t>громади</w:t>
      </w:r>
      <w:proofErr w:type="spellEnd"/>
      <w:r w:rsidRPr="00153A6F">
        <w:rPr>
          <w:bCs/>
          <w:color w:val="000000"/>
          <w:sz w:val="26"/>
          <w:szCs w:val="26"/>
        </w:rPr>
        <w:t xml:space="preserve"> на 2022-2024 роки</w:t>
      </w:r>
    </w:p>
    <w:p w14:paraId="1F79AF41" w14:textId="77777777" w:rsidR="00A9767A" w:rsidRPr="00CA5DF0" w:rsidRDefault="00FE0511" w:rsidP="004E7825">
      <w:pPr>
        <w:pStyle w:val="a3"/>
        <w:spacing w:line="259" w:lineRule="auto"/>
        <w:ind w:left="567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       </w:t>
      </w:r>
      <w:r w:rsidR="00A9767A" w:rsidRPr="00CA5DF0">
        <w:rPr>
          <w:bCs/>
          <w:color w:val="000000"/>
          <w:sz w:val="26"/>
          <w:szCs w:val="26"/>
          <w:lang w:val="uk-UA"/>
        </w:rPr>
        <w:t>Доповідач:Воробйова Л.І.</w:t>
      </w:r>
    </w:p>
    <w:p w14:paraId="1A451147" w14:textId="77777777" w:rsidR="00E10B9F" w:rsidRPr="00CA5DF0" w:rsidRDefault="00E10B9F" w:rsidP="004E7825">
      <w:pPr>
        <w:pStyle w:val="a3"/>
        <w:spacing w:line="259" w:lineRule="auto"/>
        <w:ind w:left="567"/>
        <w:jc w:val="both"/>
        <w:rPr>
          <w:bCs/>
          <w:color w:val="000000"/>
          <w:sz w:val="26"/>
          <w:szCs w:val="26"/>
          <w:lang w:val="uk-UA"/>
        </w:rPr>
      </w:pPr>
    </w:p>
    <w:p w14:paraId="66B4A144" w14:textId="77777777" w:rsidR="00A9767A" w:rsidRPr="00153A6F" w:rsidRDefault="000046F3" w:rsidP="00824464">
      <w:pPr>
        <w:pStyle w:val="a3"/>
        <w:numPr>
          <w:ilvl w:val="0"/>
          <w:numId w:val="29"/>
        </w:numPr>
        <w:tabs>
          <w:tab w:val="left" w:pos="1134"/>
        </w:tabs>
        <w:ind w:left="284"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9767A" w:rsidRPr="00153A6F">
        <w:rPr>
          <w:sz w:val="26"/>
          <w:szCs w:val="26"/>
          <w:lang w:val="uk-UA"/>
        </w:rPr>
        <w:t xml:space="preserve">Про затвердження </w:t>
      </w:r>
      <w:r w:rsidR="00A9767A" w:rsidRPr="00153A6F">
        <w:rPr>
          <w:color w:val="000000"/>
          <w:sz w:val="26"/>
          <w:szCs w:val="26"/>
          <w:lang w:val="uk-UA"/>
        </w:rPr>
        <w:t xml:space="preserve">Програми фінансової  підтримки та  розвитку   </w:t>
      </w:r>
      <w:r w:rsidR="00A9767A" w:rsidRPr="00153A6F">
        <w:rPr>
          <w:sz w:val="26"/>
          <w:szCs w:val="26"/>
          <w:lang w:val="uk-UA"/>
        </w:rPr>
        <w:t>к</w:t>
      </w:r>
      <w:r w:rsidR="00A9767A" w:rsidRPr="00153A6F">
        <w:rPr>
          <w:color w:val="000000"/>
          <w:sz w:val="26"/>
          <w:szCs w:val="26"/>
          <w:lang w:val="uk-UA"/>
        </w:rPr>
        <w:t xml:space="preserve">омунального некомерційного підприємства  «Савранська  лікарня» Савранської селищної ради  Одеської області  на 2024-2026 роки  </w:t>
      </w:r>
    </w:p>
    <w:p w14:paraId="3A9B8AB1" w14:textId="77777777" w:rsidR="00A9767A" w:rsidRDefault="00153A6F" w:rsidP="004E7825">
      <w:pPr>
        <w:ind w:left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 w:rsidR="00A9767A" w:rsidRPr="00153A6F">
        <w:rPr>
          <w:color w:val="000000"/>
          <w:sz w:val="26"/>
          <w:szCs w:val="26"/>
          <w:lang w:val="uk-UA"/>
        </w:rPr>
        <w:t xml:space="preserve">Доповідач: </w:t>
      </w:r>
      <w:proofErr w:type="spellStart"/>
      <w:r w:rsidR="00A9767A" w:rsidRPr="00153A6F">
        <w:rPr>
          <w:color w:val="000000"/>
          <w:sz w:val="26"/>
          <w:szCs w:val="26"/>
          <w:lang w:val="uk-UA"/>
        </w:rPr>
        <w:t>Черноволюк</w:t>
      </w:r>
      <w:proofErr w:type="spellEnd"/>
      <w:r w:rsidR="00A9767A" w:rsidRPr="00153A6F">
        <w:rPr>
          <w:color w:val="000000"/>
          <w:sz w:val="26"/>
          <w:szCs w:val="26"/>
          <w:lang w:val="uk-UA"/>
        </w:rPr>
        <w:t xml:space="preserve"> А.С.</w:t>
      </w:r>
    </w:p>
    <w:p w14:paraId="7C246BBC" w14:textId="77777777" w:rsidR="00153A6F" w:rsidRPr="00153A6F" w:rsidRDefault="00153A6F" w:rsidP="004E7825">
      <w:pPr>
        <w:ind w:left="567"/>
        <w:jc w:val="both"/>
        <w:rPr>
          <w:color w:val="000000"/>
          <w:sz w:val="26"/>
          <w:szCs w:val="26"/>
          <w:lang w:val="uk-UA"/>
        </w:rPr>
      </w:pPr>
    </w:p>
    <w:p w14:paraId="1C45F76C" w14:textId="77777777" w:rsidR="00A9767A" w:rsidRPr="00153A6F" w:rsidRDefault="000046F3" w:rsidP="006079D8">
      <w:pPr>
        <w:pStyle w:val="a3"/>
        <w:numPr>
          <w:ilvl w:val="0"/>
          <w:numId w:val="29"/>
        </w:numPr>
        <w:tabs>
          <w:tab w:val="left" w:pos="1134"/>
        </w:tabs>
        <w:ind w:left="284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9767A" w:rsidRPr="00153A6F">
        <w:rPr>
          <w:sz w:val="26"/>
          <w:szCs w:val="26"/>
          <w:lang w:val="uk-UA"/>
        </w:rPr>
        <w:t xml:space="preserve">Про перейменування вулиць в населених пунктах Савранської </w:t>
      </w:r>
      <w:r w:rsidR="006079D8">
        <w:rPr>
          <w:sz w:val="26"/>
          <w:szCs w:val="26"/>
          <w:lang w:val="uk-UA"/>
        </w:rPr>
        <w:t>те</w:t>
      </w:r>
      <w:r w:rsidR="00A9767A" w:rsidRPr="00153A6F">
        <w:rPr>
          <w:sz w:val="26"/>
          <w:szCs w:val="26"/>
          <w:lang w:val="uk-UA"/>
        </w:rPr>
        <w:t>риторіальної громади Подільського району Одеської області</w:t>
      </w:r>
    </w:p>
    <w:p w14:paraId="4331A1E8" w14:textId="77777777" w:rsidR="00A9767A" w:rsidRDefault="00153A6F" w:rsidP="004E7825">
      <w:pPr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FE0511">
        <w:rPr>
          <w:sz w:val="26"/>
          <w:szCs w:val="26"/>
          <w:lang w:val="uk-UA"/>
        </w:rPr>
        <w:t xml:space="preserve">  </w:t>
      </w:r>
      <w:proofErr w:type="spellStart"/>
      <w:r w:rsidR="00A9767A" w:rsidRPr="00153A6F">
        <w:rPr>
          <w:sz w:val="26"/>
          <w:szCs w:val="26"/>
          <w:lang w:val="uk-UA"/>
        </w:rPr>
        <w:t>Доповідач:Гуцол</w:t>
      </w:r>
      <w:proofErr w:type="spellEnd"/>
      <w:r w:rsidR="00A9767A" w:rsidRPr="00153A6F">
        <w:rPr>
          <w:sz w:val="26"/>
          <w:szCs w:val="26"/>
          <w:lang w:val="uk-UA"/>
        </w:rPr>
        <w:t xml:space="preserve"> Г.В.</w:t>
      </w:r>
    </w:p>
    <w:p w14:paraId="621D198C" w14:textId="77777777" w:rsidR="00A9767A" w:rsidRPr="00732E42" w:rsidRDefault="00A9767A" w:rsidP="004E7825">
      <w:pPr>
        <w:ind w:left="567"/>
        <w:jc w:val="both"/>
        <w:rPr>
          <w:color w:val="000000"/>
          <w:sz w:val="26"/>
          <w:szCs w:val="26"/>
          <w:lang w:val="uk-UA"/>
        </w:rPr>
      </w:pPr>
      <w:r w:rsidRPr="00732E42">
        <w:rPr>
          <w:sz w:val="26"/>
          <w:szCs w:val="26"/>
        </w:rPr>
        <w:t xml:space="preserve"> </w:t>
      </w:r>
      <w:r w:rsidRPr="00732E42">
        <w:rPr>
          <w:sz w:val="26"/>
          <w:szCs w:val="26"/>
          <w:lang w:val="uk-UA"/>
        </w:rPr>
        <w:t xml:space="preserve">      </w:t>
      </w:r>
    </w:p>
    <w:p w14:paraId="1169E8A7" w14:textId="77777777" w:rsidR="008F1336" w:rsidRPr="008F1336" w:rsidRDefault="008F1336" w:rsidP="008F1336">
      <w:pPr>
        <w:pStyle w:val="a3"/>
        <w:numPr>
          <w:ilvl w:val="0"/>
          <w:numId w:val="29"/>
        </w:numPr>
        <w:tabs>
          <w:tab w:val="left" w:pos="1134"/>
        </w:tabs>
        <w:ind w:firstLine="491"/>
        <w:jc w:val="both"/>
        <w:rPr>
          <w:color w:val="000000"/>
          <w:sz w:val="26"/>
          <w:szCs w:val="26"/>
          <w:lang w:val="uk-UA"/>
        </w:rPr>
      </w:pPr>
      <w:r w:rsidRPr="008F1336">
        <w:rPr>
          <w:color w:val="000000"/>
          <w:sz w:val="26"/>
          <w:szCs w:val="26"/>
        </w:rPr>
        <w:t xml:space="preserve">Про </w:t>
      </w:r>
      <w:proofErr w:type="spellStart"/>
      <w:r w:rsidRPr="008F1336">
        <w:rPr>
          <w:color w:val="000000"/>
          <w:sz w:val="26"/>
          <w:szCs w:val="26"/>
        </w:rPr>
        <w:t>затвердження</w:t>
      </w:r>
      <w:proofErr w:type="spellEnd"/>
      <w:r w:rsidRPr="008F1336">
        <w:rPr>
          <w:color w:val="000000"/>
          <w:sz w:val="26"/>
          <w:szCs w:val="26"/>
        </w:rPr>
        <w:t xml:space="preserve"> Плану </w:t>
      </w:r>
      <w:proofErr w:type="spellStart"/>
      <w:r w:rsidRPr="008F1336">
        <w:rPr>
          <w:color w:val="000000"/>
          <w:sz w:val="26"/>
          <w:szCs w:val="26"/>
        </w:rPr>
        <w:t>діяльності</w:t>
      </w:r>
      <w:proofErr w:type="spellEnd"/>
      <w:r w:rsidRPr="008F1336">
        <w:rPr>
          <w:color w:val="000000"/>
          <w:sz w:val="26"/>
          <w:szCs w:val="26"/>
        </w:rPr>
        <w:t xml:space="preserve"> з </w:t>
      </w:r>
      <w:proofErr w:type="spellStart"/>
      <w:r w:rsidRPr="008F1336">
        <w:rPr>
          <w:color w:val="000000"/>
          <w:sz w:val="26"/>
          <w:szCs w:val="26"/>
        </w:rPr>
        <w:t>підготовки</w:t>
      </w:r>
      <w:proofErr w:type="spellEnd"/>
      <w:r w:rsidRPr="008F1336">
        <w:rPr>
          <w:color w:val="000000"/>
          <w:sz w:val="26"/>
          <w:szCs w:val="26"/>
          <w:lang w:val="uk-UA"/>
        </w:rPr>
        <w:t xml:space="preserve"> </w:t>
      </w:r>
      <w:proofErr w:type="spellStart"/>
      <w:proofErr w:type="gramStart"/>
      <w:r w:rsidRPr="008F1336">
        <w:rPr>
          <w:color w:val="000000"/>
          <w:sz w:val="26"/>
          <w:szCs w:val="26"/>
        </w:rPr>
        <w:t>проектів</w:t>
      </w:r>
      <w:proofErr w:type="spellEnd"/>
      <w:r w:rsidRPr="008F1336">
        <w:rPr>
          <w:color w:val="000000"/>
          <w:sz w:val="26"/>
          <w:szCs w:val="26"/>
        </w:rPr>
        <w:t xml:space="preserve"> </w:t>
      </w:r>
      <w:r w:rsidRPr="008F133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8F1336">
        <w:rPr>
          <w:color w:val="000000"/>
          <w:sz w:val="26"/>
          <w:szCs w:val="26"/>
        </w:rPr>
        <w:t>регуляторних</w:t>
      </w:r>
      <w:proofErr w:type="spellEnd"/>
      <w:proofErr w:type="gramEnd"/>
      <w:r w:rsidRPr="008F1336">
        <w:rPr>
          <w:color w:val="000000"/>
          <w:sz w:val="26"/>
          <w:szCs w:val="26"/>
        </w:rPr>
        <w:t xml:space="preserve"> </w:t>
      </w:r>
      <w:proofErr w:type="spellStart"/>
      <w:r w:rsidRPr="008F1336">
        <w:rPr>
          <w:color w:val="000000"/>
          <w:sz w:val="26"/>
          <w:szCs w:val="26"/>
        </w:rPr>
        <w:t>актів</w:t>
      </w:r>
      <w:proofErr w:type="spellEnd"/>
      <w:r w:rsidRPr="008F1336">
        <w:rPr>
          <w:color w:val="000000"/>
          <w:sz w:val="26"/>
          <w:szCs w:val="26"/>
        </w:rPr>
        <w:t xml:space="preserve"> на 2024 </w:t>
      </w:r>
      <w:proofErr w:type="spellStart"/>
      <w:r w:rsidRPr="008F1336">
        <w:rPr>
          <w:color w:val="000000"/>
          <w:sz w:val="26"/>
          <w:szCs w:val="26"/>
        </w:rPr>
        <w:t>рік</w:t>
      </w:r>
      <w:proofErr w:type="spellEnd"/>
    </w:p>
    <w:p w14:paraId="270F0B83" w14:textId="77777777" w:rsidR="008F1336" w:rsidRDefault="008F1336" w:rsidP="008F1336">
      <w:pPr>
        <w:ind w:left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</w:t>
      </w:r>
      <w:proofErr w:type="spellStart"/>
      <w:r w:rsidRPr="00C20EC6">
        <w:rPr>
          <w:color w:val="000000"/>
          <w:sz w:val="26"/>
          <w:szCs w:val="26"/>
          <w:lang w:val="uk-UA"/>
        </w:rPr>
        <w:t>Доповідач:Терпан</w:t>
      </w:r>
      <w:proofErr w:type="spellEnd"/>
      <w:r w:rsidRPr="00C20EC6">
        <w:rPr>
          <w:color w:val="000000"/>
          <w:sz w:val="26"/>
          <w:szCs w:val="26"/>
          <w:lang w:val="uk-UA"/>
        </w:rPr>
        <w:t xml:space="preserve"> О.В.</w:t>
      </w:r>
    </w:p>
    <w:p w14:paraId="073966F4" w14:textId="77777777" w:rsidR="008F1336" w:rsidRDefault="008F1336" w:rsidP="008F1336">
      <w:pPr>
        <w:ind w:left="567"/>
        <w:jc w:val="both"/>
        <w:rPr>
          <w:color w:val="000000"/>
          <w:sz w:val="26"/>
          <w:szCs w:val="26"/>
          <w:lang w:val="uk-UA"/>
        </w:rPr>
      </w:pPr>
    </w:p>
    <w:p w14:paraId="402F4142" w14:textId="77777777" w:rsidR="000046F3" w:rsidRPr="00364BD7" w:rsidRDefault="000046F3" w:rsidP="008F1336">
      <w:pPr>
        <w:pStyle w:val="a4"/>
        <w:numPr>
          <w:ilvl w:val="0"/>
          <w:numId w:val="29"/>
        </w:numPr>
        <w:tabs>
          <w:tab w:val="left" w:pos="1134"/>
          <w:tab w:val="left" w:pos="1418"/>
        </w:tabs>
        <w:ind w:left="284" w:firstLine="567"/>
        <w:rPr>
          <w:rFonts w:ascii="Times New Roman" w:hAnsi="Times New Roman"/>
          <w:sz w:val="26"/>
          <w:szCs w:val="26"/>
          <w:lang w:val="uk-UA"/>
        </w:rPr>
      </w:pPr>
      <w:r w:rsidRPr="00364BD7">
        <w:rPr>
          <w:rFonts w:ascii="Times New Roman" w:hAnsi="Times New Roman"/>
          <w:sz w:val="26"/>
          <w:szCs w:val="26"/>
          <w:lang w:val="uk-UA"/>
        </w:rPr>
        <w:t>Про внесення змін до Статуту комунального підприємства «Саврань» Савранської селищної ради Одеської області</w:t>
      </w:r>
    </w:p>
    <w:p w14:paraId="6FE757AA" w14:textId="77777777" w:rsidR="000046F3" w:rsidRDefault="000046F3" w:rsidP="000046F3">
      <w:pPr>
        <w:pStyle w:val="a4"/>
        <w:ind w:left="765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Pr="00364BD7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364BD7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Pr="00364BD7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191B1B08" w14:textId="77777777" w:rsidR="000046F3" w:rsidRPr="00364BD7" w:rsidRDefault="000046F3" w:rsidP="000046F3">
      <w:pPr>
        <w:pStyle w:val="a4"/>
        <w:ind w:left="765"/>
        <w:rPr>
          <w:rFonts w:ascii="Times New Roman" w:hAnsi="Times New Roman"/>
          <w:sz w:val="26"/>
          <w:szCs w:val="26"/>
          <w:lang w:val="uk-UA"/>
        </w:rPr>
      </w:pPr>
    </w:p>
    <w:p w14:paraId="3FE8C890" w14:textId="77777777" w:rsidR="000046F3" w:rsidRPr="008F1336" w:rsidRDefault="008F1336" w:rsidP="008F1336">
      <w:pPr>
        <w:pStyle w:val="a3"/>
        <w:numPr>
          <w:ilvl w:val="0"/>
          <w:numId w:val="29"/>
        </w:numPr>
        <w:tabs>
          <w:tab w:val="left" w:pos="1134"/>
        </w:tabs>
        <w:ind w:firstLine="491"/>
        <w:jc w:val="both"/>
        <w:rPr>
          <w:sz w:val="26"/>
          <w:szCs w:val="26"/>
          <w:lang w:val="uk-UA"/>
        </w:rPr>
      </w:pPr>
      <w:r w:rsidRPr="008F1336">
        <w:rPr>
          <w:color w:val="000000"/>
          <w:sz w:val="26"/>
          <w:szCs w:val="26"/>
          <w:lang w:val="uk-UA"/>
        </w:rPr>
        <w:t xml:space="preserve"> </w:t>
      </w:r>
      <w:r w:rsidR="000046F3" w:rsidRPr="008F1336">
        <w:rPr>
          <w:sz w:val="26"/>
          <w:szCs w:val="26"/>
          <w:lang w:val="uk-UA"/>
        </w:rPr>
        <w:t xml:space="preserve">Про внесення змін до видів економічної діяльності КП  «Саврань» </w:t>
      </w:r>
    </w:p>
    <w:p w14:paraId="6063212A" w14:textId="77777777" w:rsidR="000046F3" w:rsidRDefault="000046F3" w:rsidP="000046F3">
      <w:pPr>
        <w:pStyle w:val="a4"/>
        <w:ind w:left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Савранської сели</w:t>
      </w:r>
      <w:r w:rsidRPr="00CA5DF0">
        <w:rPr>
          <w:rFonts w:ascii="Times New Roman" w:hAnsi="Times New Roman"/>
          <w:sz w:val="26"/>
          <w:szCs w:val="26"/>
          <w:lang w:val="uk-UA"/>
        </w:rPr>
        <w:t>щної ради Одеської області</w:t>
      </w:r>
    </w:p>
    <w:p w14:paraId="55FC34D4" w14:textId="77777777" w:rsidR="000046F3" w:rsidRDefault="000046F3" w:rsidP="000046F3">
      <w:pPr>
        <w:pStyle w:val="a4"/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CA5DF0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CA5DF0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Pr="00CA5DF0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47838A6C" w14:textId="77777777" w:rsidR="000046F3" w:rsidRDefault="000046F3" w:rsidP="000046F3">
      <w:pPr>
        <w:pStyle w:val="a4"/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C62302C" w14:textId="77777777" w:rsidR="00A9767A" w:rsidRPr="00CA5DF0" w:rsidRDefault="00A9767A" w:rsidP="008F1336">
      <w:pPr>
        <w:pStyle w:val="a4"/>
        <w:numPr>
          <w:ilvl w:val="0"/>
          <w:numId w:val="29"/>
        </w:numPr>
        <w:tabs>
          <w:tab w:val="left" w:pos="851"/>
        </w:tabs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CA5DF0">
        <w:rPr>
          <w:rFonts w:ascii="Times New Roman" w:hAnsi="Times New Roman"/>
          <w:sz w:val="26"/>
          <w:szCs w:val="26"/>
          <w:lang w:val="uk-UA"/>
        </w:rPr>
        <w:t xml:space="preserve">Про внесення змін до структури  Савранської селищної </w:t>
      </w:r>
      <w:r w:rsidR="009344BF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CA5DF0">
        <w:rPr>
          <w:rFonts w:ascii="Times New Roman" w:hAnsi="Times New Roman"/>
          <w:sz w:val="26"/>
          <w:szCs w:val="26"/>
          <w:lang w:val="uk-UA"/>
        </w:rPr>
        <w:t>ради</w:t>
      </w:r>
    </w:p>
    <w:p w14:paraId="7DDEC0C7" w14:textId="77777777" w:rsidR="00A9767A" w:rsidRDefault="009344BF" w:rsidP="001B080A">
      <w:pPr>
        <w:pStyle w:val="a4"/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FE051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A9767A" w:rsidRPr="00CA5DF0">
        <w:rPr>
          <w:rFonts w:ascii="Times New Roman" w:hAnsi="Times New Roman"/>
          <w:sz w:val="26"/>
          <w:szCs w:val="26"/>
          <w:lang w:val="uk-UA"/>
        </w:rPr>
        <w:t>Доповідач:Терпан</w:t>
      </w:r>
      <w:proofErr w:type="spellEnd"/>
      <w:r w:rsidR="00A9767A" w:rsidRPr="00CA5DF0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6596865B" w14:textId="77777777" w:rsidR="000046F3" w:rsidRDefault="000046F3" w:rsidP="001B080A">
      <w:pPr>
        <w:pStyle w:val="a4"/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AAD38D5" w14:textId="77777777" w:rsidR="00DB7453" w:rsidRDefault="00DB7453" w:rsidP="008F1336">
      <w:pPr>
        <w:pStyle w:val="a3"/>
        <w:numPr>
          <w:ilvl w:val="0"/>
          <w:numId w:val="29"/>
        </w:numPr>
        <w:ind w:left="567" w:firstLine="142"/>
        <w:jc w:val="both"/>
        <w:rPr>
          <w:color w:val="000000" w:themeColor="text1"/>
          <w:sz w:val="26"/>
          <w:szCs w:val="26"/>
          <w:lang w:val="uk-UA" w:eastAsia="ar-SA"/>
        </w:rPr>
      </w:pPr>
      <w:r w:rsidRPr="00153A6F">
        <w:rPr>
          <w:color w:val="000000" w:themeColor="text1"/>
          <w:sz w:val="26"/>
          <w:szCs w:val="26"/>
          <w:lang w:val="uk-UA" w:eastAsia="ar-SA"/>
        </w:rPr>
        <w:t>Про внесення змін до рішення сесії Савранської селищної ради від 29.06.2023 року №2304-</w:t>
      </w:r>
      <w:r w:rsidRPr="00153A6F">
        <w:rPr>
          <w:color w:val="000000" w:themeColor="text1"/>
          <w:sz w:val="26"/>
          <w:szCs w:val="26"/>
          <w:lang w:val="en-US" w:eastAsia="ar-SA"/>
        </w:rPr>
        <w:t>VIII</w:t>
      </w:r>
      <w:r w:rsidRPr="00153A6F">
        <w:rPr>
          <w:color w:val="000000" w:themeColor="text1"/>
          <w:sz w:val="26"/>
          <w:szCs w:val="26"/>
          <w:lang w:val="uk-UA" w:eastAsia="ar-SA"/>
        </w:rPr>
        <w:t>.</w:t>
      </w:r>
    </w:p>
    <w:p w14:paraId="426A332C" w14:textId="77777777" w:rsidR="00DB7453" w:rsidRDefault="00DB7453" w:rsidP="00DB7453">
      <w:pPr>
        <w:ind w:left="426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</w:t>
      </w:r>
      <w:r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7F39F91F" w14:textId="77777777" w:rsidR="00DB7453" w:rsidRPr="00ED67BD" w:rsidRDefault="00DB7453" w:rsidP="00DB7453">
      <w:pPr>
        <w:ind w:left="426"/>
        <w:jc w:val="both"/>
        <w:rPr>
          <w:color w:val="000000" w:themeColor="text1"/>
          <w:sz w:val="26"/>
          <w:szCs w:val="26"/>
          <w:lang w:val="uk-UA"/>
        </w:rPr>
      </w:pPr>
    </w:p>
    <w:p w14:paraId="6E1707CE" w14:textId="77777777" w:rsidR="0090216F" w:rsidRDefault="00CA5DF0" w:rsidP="001B080A">
      <w:pPr>
        <w:pStyle w:val="a3"/>
        <w:numPr>
          <w:ilvl w:val="0"/>
          <w:numId w:val="29"/>
        </w:numPr>
        <w:tabs>
          <w:tab w:val="left" w:pos="284"/>
        </w:tabs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>Про затвердження технічної документації і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з землеустрою щодо </w:t>
      </w:r>
      <w:proofErr w:type="spellStart"/>
      <w:r w:rsidR="00FE0511" w:rsidRPr="0090216F">
        <w:rPr>
          <w:color w:val="000000" w:themeColor="text1"/>
          <w:sz w:val="26"/>
          <w:szCs w:val="26"/>
          <w:lang w:val="uk-UA"/>
        </w:rPr>
        <w:t>встановленн</w:t>
      </w:r>
      <w:proofErr w:type="spellEnd"/>
      <w:r w:rsidR="00FE0511" w:rsidRPr="0090216F">
        <w:rPr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 xml:space="preserve">(відновлення) меж  земельної  ділянки  в  натурі (на місцевості)  з  передачею  її  у  власність  громадянці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Балай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Ніні Юхимівні</w:t>
      </w:r>
      <w:r w:rsidRPr="009021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</w:p>
    <w:p w14:paraId="04935942" w14:textId="77777777" w:rsidR="009344BF" w:rsidRPr="0090216F" w:rsidRDefault="00FE0511" w:rsidP="0090216F">
      <w:pPr>
        <w:pStyle w:val="a3"/>
        <w:tabs>
          <w:tab w:val="left" w:pos="284"/>
        </w:tabs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</w:t>
      </w:r>
      <w:r w:rsidR="009344BF" w:rsidRPr="0090216F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9344BF"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9344BF"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3D3F05A" w14:textId="77777777" w:rsidR="009344BF" w:rsidRPr="0090216F" w:rsidRDefault="009344BF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14B86917" w14:textId="77777777" w:rsidR="0090216F" w:rsidRDefault="001B080A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</w:t>
      </w:r>
      <w:r w:rsidR="00CA5DF0" w:rsidRPr="0090216F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="00CA5DF0" w:rsidRPr="0090216F">
        <w:rPr>
          <w:b/>
          <w:color w:val="000000" w:themeColor="text1"/>
          <w:sz w:val="26"/>
          <w:szCs w:val="26"/>
          <w:lang w:val="uk-UA"/>
        </w:rPr>
        <w:t>Шевченко Аллі Вікторівні</w:t>
      </w:r>
      <w:r w:rsidR="00CA5DF0" w:rsidRPr="009021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</w:p>
    <w:p w14:paraId="01A45A45" w14:textId="77777777" w:rsidR="009344BF" w:rsidRPr="0090216F" w:rsidRDefault="009344BF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927C46A" w14:textId="77777777" w:rsidR="009344BF" w:rsidRPr="0090216F" w:rsidRDefault="009344BF" w:rsidP="004E7825">
      <w:pPr>
        <w:pStyle w:val="a3"/>
        <w:ind w:left="567"/>
        <w:jc w:val="both"/>
        <w:rPr>
          <w:color w:val="000000" w:themeColor="text1"/>
          <w:sz w:val="26"/>
          <w:szCs w:val="26"/>
          <w:lang w:val="uk-UA"/>
        </w:rPr>
      </w:pPr>
    </w:p>
    <w:p w14:paraId="25A6C498" w14:textId="77777777" w:rsidR="00CA5DF0" w:rsidRDefault="009344BF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="00CA5DF0" w:rsidRPr="00CA5DF0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="00CA5DF0" w:rsidRPr="00CA5DF0">
        <w:rPr>
          <w:b/>
          <w:color w:val="000000" w:themeColor="text1"/>
          <w:sz w:val="26"/>
          <w:szCs w:val="26"/>
          <w:lang w:val="uk-UA"/>
        </w:rPr>
        <w:t>Кудрі Володимиру Володимировичу</w:t>
      </w:r>
      <w:r w:rsidR="00CA5DF0" w:rsidRPr="00CA5DF0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</w:t>
      </w:r>
    </w:p>
    <w:p w14:paraId="09D0AF09" w14:textId="77777777" w:rsidR="00FE0511" w:rsidRPr="00FE0511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</w:t>
      </w: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5D7A3C1" w14:textId="77777777" w:rsidR="00FE0511" w:rsidRPr="00CA5DF0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5CB1FD23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53A6F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153A6F">
        <w:rPr>
          <w:b/>
          <w:color w:val="000000" w:themeColor="text1"/>
          <w:sz w:val="26"/>
          <w:szCs w:val="26"/>
          <w:lang w:val="uk-UA"/>
        </w:rPr>
        <w:t>Лисогурській</w:t>
      </w:r>
      <w:proofErr w:type="spellEnd"/>
      <w:r w:rsidRPr="00153A6F">
        <w:rPr>
          <w:b/>
          <w:color w:val="000000" w:themeColor="text1"/>
          <w:sz w:val="26"/>
          <w:szCs w:val="26"/>
          <w:lang w:val="uk-UA"/>
        </w:rPr>
        <w:t xml:space="preserve"> Антоніні Леонтіївні</w:t>
      </w:r>
      <w:r w:rsidRPr="00153A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</w:p>
    <w:p w14:paraId="33491DFE" w14:textId="77777777" w:rsidR="00FE0511" w:rsidRPr="00FE0511" w:rsidRDefault="00FE0511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</w:t>
      </w: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7105538" w14:textId="77777777" w:rsidR="00FE0511" w:rsidRPr="00153A6F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68A204CE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Стукаленко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Людмилі Михайлівні</w:t>
      </w:r>
      <w:r w:rsidRPr="009021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</w:p>
    <w:p w14:paraId="2A9F4D45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3C642243" w14:textId="77777777" w:rsidR="00FE0511" w:rsidRPr="0090216F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68834824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Полтавчуку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Валерію Васильовичу</w:t>
      </w:r>
      <w:r w:rsidRPr="009021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</w:p>
    <w:p w14:paraId="0F738B30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5EAF5873" w14:textId="77777777" w:rsidR="00FE0511" w:rsidRPr="0090216F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07E10D78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Савіцькому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Ігорю Борисовичу</w:t>
      </w:r>
      <w:r w:rsidRPr="009021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</w:p>
    <w:p w14:paraId="5FCE7854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EEB1027" w14:textId="77777777" w:rsidR="00FE0511" w:rsidRPr="0090216F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6AD74F47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Загорулько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Сергію Івановичу, </w:t>
      </w:r>
      <w:r w:rsidRPr="0090216F">
        <w:rPr>
          <w:color w:val="000000" w:themeColor="text1"/>
          <w:sz w:val="26"/>
          <w:szCs w:val="26"/>
          <w:lang w:val="uk-UA"/>
        </w:rPr>
        <w:t>громадянці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Шатайло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Надії Степанівні</w:t>
      </w:r>
      <w:r w:rsidRPr="0090216F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  <w:r w:rsidR="0090216F">
        <w:rPr>
          <w:color w:val="000000" w:themeColor="text1"/>
          <w:sz w:val="26"/>
          <w:szCs w:val="26"/>
          <w:lang w:val="uk-UA"/>
        </w:rPr>
        <w:t xml:space="preserve">    </w:t>
      </w:r>
    </w:p>
    <w:p w14:paraId="61094FF3" w14:textId="77777777" w:rsidR="00FE0511" w:rsidRPr="0090216F" w:rsidRDefault="0090216F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FE0511"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FE0511"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3D4D128A" w14:textId="77777777" w:rsidR="00FE0511" w:rsidRPr="00CA5DF0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50CD1C3C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Шишкевич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Вірі Михайлівні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</w:p>
    <w:p w14:paraId="67C11D69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76922965" w14:textId="77777777" w:rsidR="00FE0511" w:rsidRPr="0090216F" w:rsidRDefault="00FE0511" w:rsidP="001B080A">
      <w:pPr>
        <w:pStyle w:val="a3"/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604B093E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Задерей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Клавдії Василівні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</w:p>
    <w:p w14:paraId="39AE6B9C" w14:textId="77777777" w:rsidR="00FE0511" w:rsidRPr="0090216F" w:rsidRDefault="0090216F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  Доповідач: </w:t>
      </w:r>
      <w:proofErr w:type="spellStart"/>
      <w:r w:rsidR="00FE0511"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FE0511"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73632293" w14:textId="77777777" w:rsidR="00FE0511" w:rsidRPr="0090216F" w:rsidRDefault="00FE0511" w:rsidP="001B080A">
      <w:pPr>
        <w:pStyle w:val="a3"/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3D32589D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Майці Любов Олексіївні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</w:p>
    <w:p w14:paraId="4F7E5893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3D18DB91" w14:textId="77777777" w:rsidR="00FE0511" w:rsidRPr="0090216F" w:rsidRDefault="00FE0511" w:rsidP="001B080A">
      <w:pPr>
        <w:pStyle w:val="a3"/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7DAC0D2F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Пятковській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Ганні Іванівні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</w:p>
    <w:p w14:paraId="4C82B72A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DB9A019" w14:textId="77777777" w:rsidR="00FE0511" w:rsidRPr="0090216F" w:rsidRDefault="00FE0511" w:rsidP="001B080A">
      <w:pPr>
        <w:pStyle w:val="a3"/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653FB0C0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Устянському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Миколі Степановичу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</w:p>
    <w:p w14:paraId="576CB580" w14:textId="77777777" w:rsidR="00FE0511" w:rsidRPr="0090216F" w:rsidRDefault="00FE0511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        Доповідач: </w:t>
      </w:r>
      <w:proofErr w:type="spellStart"/>
      <w:r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07BE418" w14:textId="77777777" w:rsidR="00FE0511" w:rsidRPr="0090216F" w:rsidRDefault="00FE0511" w:rsidP="001B080A">
      <w:pPr>
        <w:pStyle w:val="a3"/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2BEA121C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Новіцькому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Володимиру Миколайовичу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          </w:t>
      </w:r>
      <w:r w:rsidR="0090216F">
        <w:rPr>
          <w:color w:val="000000" w:themeColor="text1"/>
          <w:sz w:val="26"/>
          <w:szCs w:val="26"/>
          <w:lang w:val="uk-UA"/>
        </w:rPr>
        <w:t xml:space="preserve"> </w:t>
      </w:r>
    </w:p>
    <w:p w14:paraId="4DC58826" w14:textId="77777777" w:rsidR="00FE0511" w:rsidRPr="0090216F" w:rsidRDefault="0090216F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FE0511"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FE0511"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E050631" w14:textId="77777777" w:rsidR="00FE0511" w:rsidRPr="0090216F" w:rsidRDefault="00FE0511" w:rsidP="001B080A">
      <w:pPr>
        <w:pStyle w:val="a3"/>
        <w:ind w:left="426" w:firstLine="425"/>
        <w:rPr>
          <w:rFonts w:eastAsia="Calibri"/>
          <w:color w:val="000000" w:themeColor="text1"/>
          <w:sz w:val="26"/>
          <w:szCs w:val="26"/>
          <w:lang w:val="uk-UA"/>
        </w:rPr>
      </w:pPr>
    </w:p>
    <w:p w14:paraId="11CB42A5" w14:textId="77777777" w:rsidR="0090216F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90216F">
        <w:rPr>
          <w:color w:val="000000" w:themeColor="text1"/>
          <w:sz w:val="26"/>
          <w:szCs w:val="26"/>
          <w:lang w:val="uk-UA"/>
        </w:rPr>
        <w:lastRenderedPageBreak/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proofErr w:type="spellStart"/>
      <w:r w:rsidRPr="0090216F">
        <w:rPr>
          <w:b/>
          <w:color w:val="000000" w:themeColor="text1"/>
          <w:sz w:val="26"/>
          <w:szCs w:val="26"/>
          <w:lang w:val="uk-UA"/>
        </w:rPr>
        <w:t>Новіцькому</w:t>
      </w:r>
      <w:proofErr w:type="spellEnd"/>
      <w:r w:rsidRPr="0090216F">
        <w:rPr>
          <w:b/>
          <w:color w:val="000000" w:themeColor="text1"/>
          <w:sz w:val="26"/>
          <w:szCs w:val="26"/>
          <w:lang w:val="uk-UA"/>
        </w:rPr>
        <w:t xml:space="preserve"> Володимиру Миколайовичу </w:t>
      </w:r>
      <w:r w:rsidRPr="0090216F">
        <w:rPr>
          <w:color w:val="000000" w:themeColor="text1"/>
          <w:sz w:val="26"/>
          <w:szCs w:val="26"/>
          <w:lang w:val="uk-UA"/>
        </w:rPr>
        <w:t>земельну ділянку</w:t>
      </w:r>
      <w:r w:rsidRPr="0090216F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90216F">
        <w:rPr>
          <w:color w:val="000000" w:themeColor="text1"/>
          <w:sz w:val="26"/>
          <w:szCs w:val="26"/>
          <w:lang w:val="uk-UA"/>
        </w:rPr>
        <w:t>для ведення товарного  сільськогосподарського  виробництва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          </w:t>
      </w:r>
      <w:r w:rsidR="0090216F">
        <w:rPr>
          <w:color w:val="000000" w:themeColor="text1"/>
          <w:sz w:val="26"/>
          <w:szCs w:val="26"/>
          <w:lang w:val="uk-UA"/>
        </w:rPr>
        <w:t xml:space="preserve">  </w:t>
      </w:r>
    </w:p>
    <w:p w14:paraId="3DC87A4D" w14:textId="77777777" w:rsidR="00FE0511" w:rsidRPr="0090216F" w:rsidRDefault="0090216F" w:rsidP="0090216F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</w:t>
      </w:r>
      <w:r w:rsidR="00FE0511" w:rsidRPr="0090216F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FE0511" w:rsidRPr="0090216F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FE0511" w:rsidRPr="0090216F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F08A4F4" w14:textId="77777777" w:rsidR="00FE0511" w:rsidRPr="0090216F" w:rsidRDefault="00FE0511" w:rsidP="001B080A">
      <w:pPr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19ACFB56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="0090216F">
        <w:rPr>
          <w:color w:val="000000"/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</w:t>
      </w:r>
      <w:proofErr w:type="spellStart"/>
      <w:r w:rsidRPr="00153A6F">
        <w:rPr>
          <w:color w:val="000000"/>
          <w:sz w:val="26"/>
          <w:szCs w:val="26"/>
          <w:lang w:val="uk-UA"/>
        </w:rPr>
        <w:t>Неділкове</w:t>
      </w:r>
      <w:proofErr w:type="spellEnd"/>
      <w:r w:rsidRPr="00153A6F">
        <w:rPr>
          <w:color w:val="000000"/>
          <w:sz w:val="26"/>
          <w:szCs w:val="26"/>
          <w:lang w:val="uk-UA"/>
        </w:rPr>
        <w:t>).</w:t>
      </w:r>
    </w:p>
    <w:p w14:paraId="1C32CBCA" w14:textId="77777777" w:rsidR="00FE0511" w:rsidRPr="00FE0511" w:rsidRDefault="00FE0511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</w:t>
      </w: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3C0CB0A" w14:textId="77777777" w:rsidR="00FE0511" w:rsidRPr="00FE0511" w:rsidRDefault="00FE0511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763A237C" w14:textId="77777777" w:rsidR="00FE0511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="0090216F">
        <w:rPr>
          <w:color w:val="000000"/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</w:t>
      </w:r>
      <w:proofErr w:type="spellStart"/>
      <w:r w:rsidRPr="00153A6F">
        <w:rPr>
          <w:color w:val="000000"/>
          <w:sz w:val="26"/>
          <w:szCs w:val="26"/>
          <w:lang w:val="uk-UA"/>
        </w:rPr>
        <w:t>Неділкове</w:t>
      </w:r>
      <w:proofErr w:type="spellEnd"/>
      <w:r w:rsidRPr="00153A6F">
        <w:rPr>
          <w:color w:val="000000"/>
          <w:sz w:val="26"/>
          <w:szCs w:val="26"/>
          <w:lang w:val="uk-UA"/>
        </w:rPr>
        <w:t xml:space="preserve">).   </w:t>
      </w:r>
    </w:p>
    <w:p w14:paraId="2F70389F" w14:textId="77777777" w:rsidR="00FE0511" w:rsidRPr="00FE0511" w:rsidRDefault="00FE0511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</w:t>
      </w: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7F38E6E0" w14:textId="77777777" w:rsidR="00CA5DF0" w:rsidRPr="00FE0511" w:rsidRDefault="00CA5DF0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FE0511">
        <w:rPr>
          <w:color w:val="000000"/>
          <w:sz w:val="26"/>
          <w:szCs w:val="26"/>
          <w:lang w:val="uk-UA"/>
        </w:rPr>
        <w:t xml:space="preserve">              </w:t>
      </w:r>
    </w:p>
    <w:p w14:paraId="44FE2BA4" w14:textId="77777777" w:rsidR="00FE0511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FE0511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FE0511">
        <w:rPr>
          <w:sz w:val="26"/>
          <w:szCs w:val="26"/>
          <w:lang w:val="uk-UA"/>
        </w:rPr>
        <w:t>,</w:t>
      </w:r>
      <w:r w:rsidRPr="00FE0511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</w:t>
      </w:r>
      <w:r w:rsidR="00FE0511">
        <w:rPr>
          <w:color w:val="000000"/>
          <w:sz w:val="26"/>
          <w:szCs w:val="26"/>
          <w:lang w:val="uk-UA"/>
        </w:rPr>
        <w:t>еленого пункту   с. Капустянка)</w:t>
      </w:r>
    </w:p>
    <w:p w14:paraId="65DD0D9D" w14:textId="77777777" w:rsidR="00FE0511" w:rsidRPr="00FE0511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C603479" w14:textId="77777777" w:rsidR="00FE0511" w:rsidRDefault="00FE0511" w:rsidP="001B080A">
      <w:pPr>
        <w:pStyle w:val="a3"/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41C9EA23" w14:textId="77777777" w:rsidR="00CA5DF0" w:rsidRDefault="00FE0511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</w:t>
      </w:r>
      <w:r w:rsidR="00CA5DF0" w:rsidRPr="00FE0511">
        <w:rPr>
          <w:color w:val="000000"/>
          <w:sz w:val="26"/>
          <w:szCs w:val="26"/>
          <w:lang w:val="uk-UA"/>
        </w:rPr>
        <w:t>ро затвердження технічної документації із землеустрою щодо інвентаризації земельної ділянки</w:t>
      </w:r>
      <w:r w:rsidR="00CA5DF0" w:rsidRPr="00FE0511">
        <w:rPr>
          <w:sz w:val="26"/>
          <w:szCs w:val="26"/>
          <w:lang w:val="uk-UA"/>
        </w:rPr>
        <w:t>,</w:t>
      </w:r>
      <w:r w:rsidR="00CA5DF0" w:rsidRPr="00FE0511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Капустянка).</w:t>
      </w:r>
    </w:p>
    <w:p w14:paraId="7A281502" w14:textId="77777777" w:rsidR="00FE0511" w:rsidRPr="00FE0511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EBAD4D3" w14:textId="77777777" w:rsidR="00FE0511" w:rsidRPr="00FE0511" w:rsidRDefault="00FE0511" w:rsidP="001B080A">
      <w:pPr>
        <w:pStyle w:val="a3"/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1083A076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CA5DF0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CA5DF0">
        <w:rPr>
          <w:sz w:val="26"/>
          <w:szCs w:val="26"/>
          <w:lang w:val="uk-UA"/>
        </w:rPr>
        <w:t>,</w:t>
      </w:r>
      <w:r w:rsidRPr="00CA5DF0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Дубки).</w:t>
      </w:r>
    </w:p>
    <w:p w14:paraId="24AF8172" w14:textId="77777777" w:rsidR="00FE0511" w:rsidRPr="00FE0511" w:rsidRDefault="00FE0511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7C05BD30" w14:textId="77777777" w:rsidR="00FE0511" w:rsidRPr="00CA5DF0" w:rsidRDefault="00FE0511" w:rsidP="001B080A">
      <w:pPr>
        <w:pStyle w:val="a3"/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0337E549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153A6F">
        <w:rPr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</w:t>
      </w:r>
      <w:proofErr w:type="spellStart"/>
      <w:r w:rsidRPr="00153A6F">
        <w:rPr>
          <w:color w:val="000000"/>
          <w:sz w:val="26"/>
          <w:szCs w:val="26"/>
          <w:lang w:val="uk-UA"/>
        </w:rPr>
        <w:t>Дубинове</w:t>
      </w:r>
      <w:proofErr w:type="spellEnd"/>
      <w:r w:rsidRPr="00153A6F">
        <w:rPr>
          <w:color w:val="000000"/>
          <w:sz w:val="26"/>
          <w:szCs w:val="26"/>
          <w:lang w:val="uk-UA"/>
        </w:rPr>
        <w:t>).</w:t>
      </w:r>
    </w:p>
    <w:p w14:paraId="1263C4F7" w14:textId="77777777" w:rsidR="00FE0511" w:rsidRPr="00FE0511" w:rsidRDefault="00FE0511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</w:t>
      </w:r>
      <w:r w:rsidRPr="00FE0511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FE0511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FE0511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887E7FD" w14:textId="77777777" w:rsidR="00FE0511" w:rsidRPr="00FE0511" w:rsidRDefault="00FE0511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30DB9E7E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153A6F">
        <w:rPr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</w:t>
      </w:r>
      <w:r w:rsidRPr="00153A6F">
        <w:rPr>
          <w:color w:val="000000"/>
          <w:sz w:val="26"/>
          <w:szCs w:val="26"/>
          <w:lang w:val="uk-UA"/>
        </w:rPr>
        <w:lastRenderedPageBreak/>
        <w:t xml:space="preserve">товарного сільськогосподарського призначення за адресою: Одеська область, Подільський район, Савранська селищна рада (за межами населеного пункту с. </w:t>
      </w:r>
      <w:proofErr w:type="spellStart"/>
      <w:r w:rsidRPr="00153A6F">
        <w:rPr>
          <w:color w:val="000000"/>
          <w:sz w:val="26"/>
          <w:szCs w:val="26"/>
          <w:lang w:val="uk-UA"/>
        </w:rPr>
        <w:t>Дубинове</w:t>
      </w:r>
      <w:proofErr w:type="spellEnd"/>
      <w:r w:rsidRPr="00153A6F">
        <w:rPr>
          <w:color w:val="000000"/>
          <w:sz w:val="26"/>
          <w:szCs w:val="26"/>
          <w:lang w:val="uk-UA"/>
        </w:rPr>
        <w:t>).</w:t>
      </w:r>
    </w:p>
    <w:p w14:paraId="745C097C" w14:textId="77777777" w:rsidR="00590D2A" w:rsidRPr="00590D2A" w:rsidRDefault="00590D2A" w:rsidP="00590D2A">
      <w:pPr>
        <w:pStyle w:val="a3"/>
        <w:ind w:left="928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</w:t>
      </w:r>
      <w:r w:rsidRPr="00590D2A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590D2A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590D2A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9E4BF5B" w14:textId="77777777" w:rsidR="00590D2A" w:rsidRPr="00153A6F" w:rsidRDefault="00590D2A" w:rsidP="00590D2A">
      <w:pPr>
        <w:pStyle w:val="a3"/>
        <w:ind w:left="851"/>
        <w:jc w:val="both"/>
        <w:rPr>
          <w:color w:val="000000"/>
          <w:sz w:val="26"/>
          <w:szCs w:val="26"/>
          <w:lang w:val="uk-UA"/>
        </w:rPr>
      </w:pPr>
    </w:p>
    <w:p w14:paraId="278DA95A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153A6F">
        <w:rPr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Вільшанка).</w:t>
      </w:r>
    </w:p>
    <w:p w14:paraId="00A6AA61" w14:textId="77777777" w:rsidR="00250673" w:rsidRPr="00250673" w:rsidRDefault="00250673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</w:t>
      </w:r>
      <w:r w:rsidRPr="00250673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250673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250673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4E3060F" w14:textId="77777777" w:rsidR="00250673" w:rsidRPr="00153A6F" w:rsidRDefault="00250673" w:rsidP="001B080A">
      <w:pPr>
        <w:pStyle w:val="a3"/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646C377A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153A6F">
        <w:rPr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Вільшанка).</w:t>
      </w:r>
    </w:p>
    <w:p w14:paraId="26993A59" w14:textId="77777777" w:rsidR="00250673" w:rsidRPr="00250673" w:rsidRDefault="00250673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</w:t>
      </w:r>
      <w:r w:rsidRPr="00250673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250673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250673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5F601D3B" w14:textId="77777777" w:rsidR="00250673" w:rsidRPr="00153A6F" w:rsidRDefault="00250673" w:rsidP="001B080A">
      <w:pPr>
        <w:pStyle w:val="a3"/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054E436B" w14:textId="77777777" w:rsidR="00CA5DF0" w:rsidRDefault="00153A6F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</w:t>
      </w:r>
      <w:r w:rsidR="00CA5DF0" w:rsidRPr="00153A6F">
        <w:rPr>
          <w:color w:val="000000"/>
          <w:sz w:val="26"/>
          <w:szCs w:val="26"/>
          <w:lang w:val="uk-UA"/>
        </w:rPr>
        <w:t>ро затвердження технічної документації із землеустрою щодо інвентаризації земельної ділянки</w:t>
      </w:r>
      <w:r w:rsidR="00CA5DF0" w:rsidRPr="00153A6F">
        <w:rPr>
          <w:sz w:val="26"/>
          <w:szCs w:val="26"/>
          <w:lang w:val="uk-UA"/>
        </w:rPr>
        <w:t>,</w:t>
      </w:r>
      <w:r w:rsidR="00CA5DF0"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</w:t>
      </w:r>
      <w:proofErr w:type="spellStart"/>
      <w:r w:rsidR="00CA5DF0" w:rsidRPr="00153A6F">
        <w:rPr>
          <w:color w:val="000000"/>
          <w:sz w:val="26"/>
          <w:szCs w:val="26"/>
          <w:lang w:val="uk-UA"/>
        </w:rPr>
        <w:t>Бакша</w:t>
      </w:r>
      <w:proofErr w:type="spellEnd"/>
      <w:r w:rsidR="00CA5DF0" w:rsidRPr="00153A6F">
        <w:rPr>
          <w:color w:val="000000"/>
          <w:sz w:val="26"/>
          <w:szCs w:val="26"/>
          <w:lang w:val="uk-UA"/>
        </w:rPr>
        <w:t>).</w:t>
      </w:r>
    </w:p>
    <w:p w14:paraId="267D1153" w14:textId="77777777" w:rsidR="00250673" w:rsidRPr="00250673" w:rsidRDefault="00250673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</w:t>
      </w:r>
      <w:r w:rsidRPr="00250673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250673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250673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70E727F" w14:textId="77777777" w:rsidR="00250673" w:rsidRPr="00250673" w:rsidRDefault="00250673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704B47B4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153A6F">
        <w:rPr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</w:t>
      </w:r>
      <w:proofErr w:type="spellStart"/>
      <w:r w:rsidRPr="00153A6F">
        <w:rPr>
          <w:color w:val="000000"/>
          <w:sz w:val="26"/>
          <w:szCs w:val="26"/>
          <w:lang w:val="uk-UA"/>
        </w:rPr>
        <w:t>Бакша</w:t>
      </w:r>
      <w:proofErr w:type="spellEnd"/>
      <w:r w:rsidRPr="00153A6F">
        <w:rPr>
          <w:color w:val="000000"/>
          <w:sz w:val="26"/>
          <w:szCs w:val="26"/>
          <w:lang w:val="uk-UA"/>
        </w:rPr>
        <w:t>).</w:t>
      </w:r>
    </w:p>
    <w:p w14:paraId="130AAEDE" w14:textId="77777777" w:rsidR="00250673" w:rsidRPr="00250673" w:rsidRDefault="00250673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</w:t>
      </w:r>
      <w:r w:rsidRPr="00250673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250673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250673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BE33279" w14:textId="77777777" w:rsidR="00250673" w:rsidRPr="00250673" w:rsidRDefault="00250673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76140BCB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153A6F">
        <w:rPr>
          <w:sz w:val="26"/>
          <w:szCs w:val="26"/>
          <w:lang w:val="uk-UA"/>
        </w:rPr>
        <w:t>,</w:t>
      </w:r>
      <w:r w:rsidRPr="00153A6F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</w:t>
      </w:r>
      <w:proofErr w:type="spellStart"/>
      <w:r w:rsidRPr="00153A6F">
        <w:rPr>
          <w:color w:val="000000"/>
          <w:sz w:val="26"/>
          <w:szCs w:val="26"/>
          <w:lang w:val="uk-UA"/>
        </w:rPr>
        <w:t>Бакша</w:t>
      </w:r>
      <w:proofErr w:type="spellEnd"/>
      <w:r w:rsidRPr="00153A6F">
        <w:rPr>
          <w:color w:val="000000"/>
          <w:sz w:val="26"/>
          <w:szCs w:val="26"/>
          <w:lang w:val="uk-UA"/>
        </w:rPr>
        <w:t>).</w:t>
      </w:r>
    </w:p>
    <w:p w14:paraId="7A1561A7" w14:textId="77777777" w:rsidR="00250673" w:rsidRPr="00250673" w:rsidRDefault="00250673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="00590D2A">
        <w:rPr>
          <w:color w:val="000000" w:themeColor="text1"/>
          <w:sz w:val="26"/>
          <w:szCs w:val="26"/>
          <w:lang w:val="uk-UA"/>
        </w:rPr>
        <w:t xml:space="preserve">    </w:t>
      </w:r>
      <w:r w:rsidRPr="00250673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250673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250673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1504E10" w14:textId="77777777" w:rsidR="00250673" w:rsidRPr="00250673" w:rsidRDefault="00250673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20CF822C" w14:textId="77777777" w:rsidR="00250673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250673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250673">
        <w:rPr>
          <w:sz w:val="26"/>
          <w:szCs w:val="26"/>
          <w:lang w:val="uk-UA"/>
        </w:rPr>
        <w:t>,</w:t>
      </w:r>
      <w:r w:rsidRPr="00250673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Осички).</w:t>
      </w:r>
    </w:p>
    <w:p w14:paraId="53C19AF7" w14:textId="77777777" w:rsidR="00250673" w:rsidRPr="00250673" w:rsidRDefault="00250673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</w:t>
      </w:r>
      <w:r w:rsidRPr="00250673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250673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250673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562CC6C" w14:textId="77777777" w:rsidR="00250673" w:rsidRPr="00250673" w:rsidRDefault="00250673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7A492B24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250673">
        <w:rPr>
          <w:color w:val="000000"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250673">
        <w:rPr>
          <w:sz w:val="26"/>
          <w:szCs w:val="26"/>
          <w:lang w:val="uk-UA"/>
        </w:rPr>
        <w:t>,</w:t>
      </w:r>
      <w:r w:rsidRPr="00250673">
        <w:rPr>
          <w:color w:val="000000"/>
          <w:sz w:val="26"/>
          <w:szCs w:val="26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</w:t>
      </w:r>
      <w:r w:rsidRPr="00250673">
        <w:rPr>
          <w:color w:val="000000"/>
          <w:sz w:val="26"/>
          <w:szCs w:val="26"/>
          <w:lang w:val="uk-UA"/>
        </w:rPr>
        <w:lastRenderedPageBreak/>
        <w:t xml:space="preserve">Подільський район, Савранська селищна рада (за межами населеного пункту с. </w:t>
      </w:r>
      <w:proofErr w:type="spellStart"/>
      <w:r w:rsidRPr="00250673">
        <w:rPr>
          <w:color w:val="000000"/>
          <w:sz w:val="26"/>
          <w:szCs w:val="26"/>
          <w:lang w:val="uk-UA"/>
        </w:rPr>
        <w:t>Слюсарево</w:t>
      </w:r>
      <w:proofErr w:type="spellEnd"/>
      <w:r w:rsidRPr="00250673">
        <w:rPr>
          <w:color w:val="000000"/>
          <w:sz w:val="26"/>
          <w:szCs w:val="26"/>
          <w:lang w:val="uk-UA"/>
        </w:rPr>
        <w:t>).</w:t>
      </w:r>
    </w:p>
    <w:p w14:paraId="6408F119" w14:textId="77777777" w:rsidR="007A251B" w:rsidRPr="007A251B" w:rsidRDefault="007A251B" w:rsidP="001B080A">
      <w:pPr>
        <w:pStyle w:val="a3"/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6163103" w14:textId="77777777" w:rsidR="007A251B" w:rsidRPr="007A251B" w:rsidRDefault="007A251B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5C630D44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153A6F">
        <w:rPr>
          <w:sz w:val="26"/>
          <w:szCs w:val="26"/>
          <w:lang w:val="uk-UA" w:eastAsia="ar-SA"/>
        </w:rPr>
        <w:t>Про затвердження проекту землеустрою щодо відведення земельної ділянки сільськогосподарського призначення</w:t>
      </w:r>
      <w:r w:rsidR="008D3FCE">
        <w:rPr>
          <w:sz w:val="26"/>
          <w:szCs w:val="26"/>
          <w:lang w:val="uk-UA" w:eastAsia="ar-SA"/>
        </w:rPr>
        <w:t>,</w:t>
      </w:r>
      <w:r w:rsidRPr="00153A6F">
        <w:rPr>
          <w:sz w:val="26"/>
          <w:szCs w:val="26"/>
          <w:lang w:val="uk-UA" w:eastAsia="ar-SA"/>
        </w:rPr>
        <w:t xml:space="preserve"> </w:t>
      </w:r>
      <w:r w:rsidRPr="00153A6F">
        <w:rPr>
          <w:color w:val="000000"/>
          <w:sz w:val="26"/>
          <w:szCs w:val="26"/>
          <w:lang w:val="uk-UA"/>
        </w:rPr>
        <w:t>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смт Саврань).</w:t>
      </w:r>
    </w:p>
    <w:p w14:paraId="5F00C6FD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3BDEB738" w14:textId="77777777" w:rsidR="007A251B" w:rsidRPr="007A251B" w:rsidRDefault="007A251B" w:rsidP="001B080A">
      <w:pPr>
        <w:ind w:left="426" w:firstLine="425"/>
        <w:jc w:val="both"/>
        <w:rPr>
          <w:color w:val="000000"/>
          <w:sz w:val="26"/>
          <w:szCs w:val="26"/>
          <w:lang w:val="uk-UA"/>
        </w:rPr>
      </w:pPr>
    </w:p>
    <w:p w14:paraId="6A27BAFB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53A6F">
        <w:rPr>
          <w:color w:val="000000" w:themeColor="text1"/>
          <w:sz w:val="26"/>
          <w:szCs w:val="26"/>
          <w:lang w:val="uk-UA" w:eastAsia="ar-SA"/>
        </w:rPr>
        <w:t xml:space="preserve">Про  затвердження  проекту  землеустрою  щодо  зміни цільового призначення земельної ділянки комунальної власності </w:t>
      </w:r>
      <w:r w:rsidRPr="00153A6F">
        <w:rPr>
          <w:color w:val="000000" w:themeColor="text1"/>
          <w:sz w:val="26"/>
          <w:szCs w:val="26"/>
          <w:lang w:val="uk-UA"/>
        </w:rPr>
        <w:t xml:space="preserve">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</w:t>
      </w:r>
      <w:proofErr w:type="spellStart"/>
      <w:r w:rsidRPr="00153A6F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153A6F">
        <w:rPr>
          <w:color w:val="000000" w:themeColor="text1"/>
          <w:sz w:val="26"/>
          <w:szCs w:val="26"/>
          <w:lang w:val="uk-UA"/>
        </w:rPr>
        <w:t>).</w:t>
      </w:r>
    </w:p>
    <w:p w14:paraId="113D0EA5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E679326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16851663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53A6F">
        <w:rPr>
          <w:color w:val="000000" w:themeColor="text1"/>
          <w:sz w:val="26"/>
          <w:szCs w:val="26"/>
          <w:lang w:val="uk-UA" w:eastAsia="ar-SA"/>
        </w:rPr>
        <w:t>Про  затвердження  проекту  землеустрою  щодо  зміни цільового призначення земельної</w:t>
      </w:r>
      <w:r w:rsidR="008D3FCE">
        <w:rPr>
          <w:color w:val="000000" w:themeColor="text1"/>
          <w:sz w:val="26"/>
          <w:szCs w:val="26"/>
          <w:lang w:val="uk-UA" w:eastAsia="ar-SA"/>
        </w:rPr>
        <w:t xml:space="preserve"> ділянки комунальної власності </w:t>
      </w:r>
      <w:r w:rsidRPr="00153A6F">
        <w:rPr>
          <w:color w:val="000000" w:themeColor="text1"/>
          <w:sz w:val="26"/>
          <w:szCs w:val="26"/>
          <w:lang w:val="uk-UA" w:eastAsia="ar-SA"/>
        </w:rPr>
        <w:t>,</w:t>
      </w:r>
      <w:r w:rsidRPr="00153A6F">
        <w:rPr>
          <w:color w:val="000000" w:themeColor="text1"/>
          <w:sz w:val="26"/>
          <w:szCs w:val="26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</w:t>
      </w:r>
      <w:proofErr w:type="spellStart"/>
      <w:r w:rsidRPr="00153A6F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153A6F">
        <w:rPr>
          <w:color w:val="000000" w:themeColor="text1"/>
          <w:sz w:val="26"/>
          <w:szCs w:val="26"/>
          <w:lang w:val="uk-UA"/>
        </w:rPr>
        <w:t>).</w:t>
      </w:r>
    </w:p>
    <w:p w14:paraId="0AB897EE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6A92F45" w14:textId="77777777" w:rsidR="007A251B" w:rsidRPr="007A251B" w:rsidRDefault="007A251B" w:rsidP="001B080A">
      <w:pPr>
        <w:pStyle w:val="a3"/>
        <w:ind w:left="426" w:firstLine="425"/>
        <w:rPr>
          <w:color w:val="000000" w:themeColor="text1"/>
          <w:sz w:val="26"/>
          <w:szCs w:val="26"/>
          <w:lang w:val="uk-UA"/>
        </w:rPr>
      </w:pPr>
    </w:p>
    <w:p w14:paraId="0387518C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53A6F">
        <w:rPr>
          <w:color w:val="000000" w:themeColor="text1"/>
          <w:sz w:val="26"/>
          <w:szCs w:val="26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153A6F">
        <w:rPr>
          <w:color w:val="000000" w:themeColor="text1"/>
          <w:sz w:val="26"/>
          <w:szCs w:val="26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</w:t>
      </w:r>
      <w:proofErr w:type="spellStart"/>
      <w:r w:rsidRPr="00153A6F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153A6F">
        <w:rPr>
          <w:color w:val="000000" w:themeColor="text1"/>
          <w:sz w:val="26"/>
          <w:szCs w:val="26"/>
          <w:lang w:val="uk-UA"/>
        </w:rPr>
        <w:t>).</w:t>
      </w:r>
    </w:p>
    <w:p w14:paraId="7950156A" w14:textId="77777777" w:rsidR="007A251B" w:rsidRPr="007A251B" w:rsidRDefault="00590D2A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</w:t>
      </w:r>
      <w:r w:rsidR="007A251B"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7A251B"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7A251B"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0526E22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4557D41C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53A6F">
        <w:rPr>
          <w:color w:val="000000" w:themeColor="text1"/>
          <w:sz w:val="26"/>
          <w:szCs w:val="26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153A6F">
        <w:rPr>
          <w:color w:val="000000" w:themeColor="text1"/>
          <w:sz w:val="26"/>
          <w:szCs w:val="26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</w:t>
      </w:r>
      <w:proofErr w:type="spellStart"/>
      <w:r w:rsidRPr="00153A6F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153A6F">
        <w:rPr>
          <w:color w:val="000000" w:themeColor="text1"/>
          <w:sz w:val="26"/>
          <w:szCs w:val="26"/>
          <w:lang w:val="uk-UA"/>
        </w:rPr>
        <w:t>).</w:t>
      </w:r>
    </w:p>
    <w:p w14:paraId="55711422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E1E2DA5" w14:textId="77777777" w:rsidR="007A251B" w:rsidRPr="007A251B" w:rsidRDefault="007A251B" w:rsidP="001B080A">
      <w:pPr>
        <w:pStyle w:val="a3"/>
        <w:ind w:left="426" w:firstLine="425"/>
        <w:rPr>
          <w:color w:val="000000" w:themeColor="text1"/>
          <w:sz w:val="26"/>
          <w:szCs w:val="26"/>
          <w:lang w:val="uk-UA"/>
        </w:rPr>
      </w:pPr>
    </w:p>
    <w:p w14:paraId="16CA1638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53A6F">
        <w:rPr>
          <w:color w:val="000000" w:themeColor="text1"/>
          <w:sz w:val="26"/>
          <w:szCs w:val="26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153A6F">
        <w:rPr>
          <w:color w:val="000000" w:themeColor="text1"/>
          <w:sz w:val="26"/>
          <w:szCs w:val="26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Капустянка).</w:t>
      </w:r>
    </w:p>
    <w:p w14:paraId="61C31ECF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581DB72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</w:p>
    <w:p w14:paraId="31CC5BA3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sz w:val="26"/>
          <w:szCs w:val="26"/>
          <w:lang w:val="uk-UA" w:eastAsia="ar-SA"/>
        </w:rPr>
      </w:pPr>
      <w:r w:rsidRPr="00153A6F">
        <w:rPr>
          <w:color w:val="000000"/>
          <w:sz w:val="26"/>
          <w:szCs w:val="26"/>
          <w:lang w:val="uk-UA" w:eastAsia="ar-SA"/>
        </w:rPr>
        <w:t xml:space="preserve">Надання дозволу громадянину </w:t>
      </w:r>
      <w:proofErr w:type="spellStart"/>
      <w:r w:rsidRPr="00153A6F">
        <w:rPr>
          <w:b/>
          <w:sz w:val="26"/>
          <w:szCs w:val="26"/>
          <w:lang w:val="uk-UA" w:eastAsia="ar-SA"/>
        </w:rPr>
        <w:t>Плешку</w:t>
      </w:r>
      <w:proofErr w:type="spellEnd"/>
      <w:r w:rsidRPr="00153A6F">
        <w:rPr>
          <w:b/>
          <w:sz w:val="26"/>
          <w:szCs w:val="26"/>
          <w:lang w:val="uk-UA" w:eastAsia="ar-SA"/>
        </w:rPr>
        <w:t xml:space="preserve"> Володимиру Олександровичу</w:t>
      </w:r>
      <w:r w:rsidRPr="00153A6F">
        <w:rPr>
          <w:sz w:val="26"/>
          <w:szCs w:val="26"/>
          <w:lang w:val="uk-UA" w:eastAsia="ar-SA"/>
        </w:rPr>
        <w:t xml:space="preserve">                                   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</w:t>
      </w:r>
      <w:r w:rsidRPr="00153A6F">
        <w:rPr>
          <w:sz w:val="26"/>
          <w:szCs w:val="26"/>
          <w:lang w:val="uk-UA" w:eastAsia="ar-SA"/>
        </w:rPr>
        <w:lastRenderedPageBreak/>
        <w:t>призначення за адресою: Одеська область, Подільський район, Савранська селищна рада, Комплекс будівель та споруд №9 (за межами населеного пункту  с. Капустянка).</w:t>
      </w:r>
    </w:p>
    <w:p w14:paraId="07E4510A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5D05916C" w14:textId="77777777" w:rsidR="007A251B" w:rsidRPr="007A251B" w:rsidRDefault="007A251B" w:rsidP="001B080A">
      <w:pPr>
        <w:ind w:left="426" w:firstLine="425"/>
        <w:jc w:val="both"/>
        <w:rPr>
          <w:sz w:val="26"/>
          <w:szCs w:val="26"/>
          <w:lang w:val="uk-UA" w:eastAsia="ar-SA"/>
        </w:rPr>
      </w:pPr>
    </w:p>
    <w:p w14:paraId="39A8BD31" w14:textId="77777777" w:rsidR="00CA5DF0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sz w:val="26"/>
          <w:szCs w:val="26"/>
          <w:lang w:val="uk-UA" w:eastAsia="ar-SA"/>
        </w:rPr>
      </w:pPr>
      <w:r w:rsidRPr="00153A6F">
        <w:rPr>
          <w:color w:val="000000"/>
          <w:sz w:val="26"/>
          <w:szCs w:val="26"/>
          <w:lang w:val="uk-UA" w:eastAsia="ar-SA"/>
        </w:rPr>
        <w:t xml:space="preserve">Про надання дозволу громадянину </w:t>
      </w:r>
      <w:r w:rsidRPr="00153A6F">
        <w:rPr>
          <w:b/>
          <w:sz w:val="26"/>
          <w:szCs w:val="26"/>
          <w:lang w:val="uk-UA" w:eastAsia="ar-SA"/>
        </w:rPr>
        <w:t>Яворському Станіславу Дмитровичу</w:t>
      </w:r>
      <w:r w:rsidRPr="00153A6F">
        <w:rPr>
          <w:sz w:val="26"/>
          <w:szCs w:val="26"/>
          <w:lang w:val="uk-UA" w:eastAsia="ar-SA"/>
        </w:rPr>
        <w:t xml:space="preserve"> на розроблення проекту землеустрою щодо відведення земельної ділянки в оренду терміном на 10 (десять) років для розміщення та обслуговування сільськогосподарських будівель і споруд – іншого сільськогосподарського призначення за адресою: Одеська область, Подільський район, Савранська селищна рада, Комплекс будівель та споруд №11 (за межами населеного пункту с. </w:t>
      </w:r>
      <w:proofErr w:type="spellStart"/>
      <w:r w:rsidRPr="00153A6F">
        <w:rPr>
          <w:sz w:val="26"/>
          <w:szCs w:val="26"/>
          <w:lang w:val="uk-UA" w:eastAsia="ar-SA"/>
        </w:rPr>
        <w:t>Неділкове</w:t>
      </w:r>
      <w:proofErr w:type="spellEnd"/>
      <w:r w:rsidRPr="00153A6F">
        <w:rPr>
          <w:sz w:val="26"/>
          <w:szCs w:val="26"/>
          <w:lang w:val="uk-UA" w:eastAsia="ar-SA"/>
        </w:rPr>
        <w:t>).</w:t>
      </w:r>
    </w:p>
    <w:p w14:paraId="196EDC4A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D05D468" w14:textId="77777777" w:rsidR="007A251B" w:rsidRPr="007A251B" w:rsidRDefault="007A251B" w:rsidP="001B080A">
      <w:pPr>
        <w:ind w:left="426" w:firstLine="425"/>
        <w:jc w:val="both"/>
        <w:rPr>
          <w:sz w:val="26"/>
          <w:szCs w:val="26"/>
          <w:lang w:val="uk-UA" w:eastAsia="ar-SA"/>
        </w:rPr>
      </w:pPr>
    </w:p>
    <w:p w14:paraId="73B2653B" w14:textId="77777777" w:rsidR="00CA5DF0" w:rsidRPr="007A251B" w:rsidRDefault="00CA5DF0" w:rsidP="008F1336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 w:eastAsia="ar-SA"/>
        </w:rPr>
      </w:pPr>
      <w:r w:rsidRPr="00153A6F">
        <w:rPr>
          <w:sz w:val="26"/>
          <w:szCs w:val="26"/>
          <w:lang w:val="uk-UA" w:eastAsia="ar-SA"/>
        </w:rPr>
        <w:t xml:space="preserve">Про надання дозволу громадянину </w:t>
      </w:r>
      <w:proofErr w:type="spellStart"/>
      <w:r w:rsidRPr="00153A6F">
        <w:rPr>
          <w:b/>
          <w:sz w:val="26"/>
          <w:szCs w:val="26"/>
          <w:lang w:val="uk-UA" w:eastAsia="ar-SA"/>
        </w:rPr>
        <w:t>Карпієнку</w:t>
      </w:r>
      <w:proofErr w:type="spellEnd"/>
      <w:r w:rsidRPr="00153A6F">
        <w:rPr>
          <w:b/>
          <w:sz w:val="26"/>
          <w:szCs w:val="26"/>
          <w:lang w:val="uk-UA" w:eastAsia="ar-SA"/>
        </w:rPr>
        <w:t xml:space="preserve"> Сергію Миколайовичу</w:t>
      </w:r>
      <w:r w:rsidRPr="00153A6F">
        <w:rPr>
          <w:sz w:val="26"/>
          <w:szCs w:val="26"/>
          <w:lang w:val="uk-UA" w:eastAsia="ar-SA"/>
        </w:rPr>
        <w:t xml:space="preserve">                            на розроблення проекту землеустрою щодо відведення земельної ділянки в оренду терміном на 20 (двадцять) років  для розміщення та обслуговування будівель торгівлі (магазину) за адресою: вул. Миру, 126, смт Саврань Подільського району Одеської області. </w:t>
      </w:r>
    </w:p>
    <w:p w14:paraId="1DE28544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</w:t>
      </w:r>
      <w:r w:rsidRPr="007A251B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7A251B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7A251B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61F4CDC" w14:textId="77777777" w:rsidR="007A251B" w:rsidRPr="007A251B" w:rsidRDefault="007A251B" w:rsidP="001B080A">
      <w:pPr>
        <w:ind w:left="426" w:firstLine="425"/>
        <w:jc w:val="both"/>
        <w:rPr>
          <w:color w:val="000000" w:themeColor="text1"/>
          <w:sz w:val="26"/>
          <w:szCs w:val="26"/>
          <w:lang w:val="uk-UA" w:eastAsia="ar-SA"/>
        </w:rPr>
      </w:pPr>
    </w:p>
    <w:p w14:paraId="49D44E84" w14:textId="77777777" w:rsidR="00E062FA" w:rsidRPr="00E062FA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E062FA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Pr="00E062FA">
        <w:rPr>
          <w:rFonts w:eastAsia="Calibri"/>
          <w:b/>
          <w:color w:val="000000"/>
          <w:sz w:val="26"/>
          <w:szCs w:val="26"/>
          <w:lang w:val="uk-UA"/>
        </w:rPr>
        <w:t>Ткачуку Андрію Миколайовичу</w:t>
      </w:r>
      <w:r w:rsidRPr="00E062FA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для ведення товарного сільськогосподарського виробництва  </w:t>
      </w:r>
    </w:p>
    <w:p w14:paraId="70D4F970" w14:textId="77777777" w:rsidR="00ED67BD" w:rsidRPr="00E062FA" w:rsidRDefault="00E062FA" w:rsidP="00E062FA">
      <w:pPr>
        <w:ind w:left="426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</w:t>
      </w:r>
      <w:r w:rsidR="00ED67BD" w:rsidRPr="00E062FA">
        <w:rPr>
          <w:color w:val="000000" w:themeColor="text1"/>
          <w:sz w:val="26"/>
          <w:szCs w:val="26"/>
          <w:lang w:val="uk-UA"/>
        </w:rPr>
        <w:t xml:space="preserve">         Доповідач: </w:t>
      </w:r>
      <w:proofErr w:type="spellStart"/>
      <w:r w:rsidR="00ED67BD" w:rsidRPr="00E062FA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ED67BD" w:rsidRPr="00E062FA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35723593" w14:textId="77777777" w:rsidR="00ED67BD" w:rsidRPr="00ED67BD" w:rsidRDefault="00ED67BD" w:rsidP="001B080A">
      <w:pPr>
        <w:ind w:left="426" w:firstLine="425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797E13DA" w14:textId="77777777" w:rsidR="00E062FA" w:rsidRPr="00E062FA" w:rsidRDefault="00CA5DF0" w:rsidP="00590D2A">
      <w:pPr>
        <w:pStyle w:val="a3"/>
        <w:numPr>
          <w:ilvl w:val="0"/>
          <w:numId w:val="29"/>
        </w:numPr>
        <w:ind w:left="568" w:firstLine="425"/>
        <w:jc w:val="both"/>
        <w:rPr>
          <w:color w:val="000000" w:themeColor="text1"/>
          <w:sz w:val="26"/>
          <w:szCs w:val="26"/>
          <w:lang w:val="uk-UA"/>
        </w:rPr>
      </w:pPr>
      <w:r w:rsidRPr="00E062FA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E062FA">
        <w:rPr>
          <w:rFonts w:eastAsia="Calibri"/>
          <w:b/>
          <w:color w:val="000000"/>
          <w:sz w:val="26"/>
          <w:szCs w:val="26"/>
          <w:lang w:val="uk-UA"/>
        </w:rPr>
        <w:t>Зайцевій Наталії Олександрівні</w:t>
      </w:r>
      <w:r w:rsidRPr="00E062FA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для ведення товарного сільськогосподарського виробництва </w:t>
      </w:r>
    </w:p>
    <w:p w14:paraId="74CC8F06" w14:textId="77777777" w:rsidR="00590D2A" w:rsidRPr="00E062FA" w:rsidRDefault="00590D2A" w:rsidP="00E062FA">
      <w:pPr>
        <w:pStyle w:val="a3"/>
        <w:ind w:left="993"/>
        <w:jc w:val="both"/>
        <w:rPr>
          <w:color w:val="000000" w:themeColor="text1"/>
          <w:sz w:val="26"/>
          <w:szCs w:val="26"/>
          <w:lang w:val="uk-UA"/>
        </w:rPr>
      </w:pPr>
      <w:r w:rsidRPr="00E062FA">
        <w:rPr>
          <w:color w:val="000000" w:themeColor="text1"/>
          <w:sz w:val="26"/>
          <w:szCs w:val="26"/>
          <w:lang w:val="uk-UA"/>
        </w:rPr>
        <w:t xml:space="preserve">      Доповідач: </w:t>
      </w:r>
      <w:proofErr w:type="spellStart"/>
      <w:r w:rsidRPr="00E062FA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062FA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6697CAB2" w14:textId="77777777" w:rsidR="00590D2A" w:rsidRPr="00CA5DF0" w:rsidRDefault="00590D2A" w:rsidP="00C01C05">
      <w:pPr>
        <w:pStyle w:val="a3"/>
        <w:ind w:left="993" w:hanging="142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6847EFB2" w14:textId="77777777" w:rsidR="00E062FA" w:rsidRPr="00E062FA" w:rsidRDefault="00CA5DF0" w:rsidP="001B080A">
      <w:pPr>
        <w:pStyle w:val="a3"/>
        <w:numPr>
          <w:ilvl w:val="0"/>
          <w:numId w:val="2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E062FA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Pr="00E062FA">
        <w:rPr>
          <w:rFonts w:eastAsia="Calibri"/>
          <w:b/>
          <w:color w:val="000000"/>
          <w:sz w:val="26"/>
          <w:szCs w:val="26"/>
          <w:lang w:val="uk-UA"/>
        </w:rPr>
        <w:t>Майданюк</w:t>
      </w:r>
      <w:proofErr w:type="spellEnd"/>
      <w:r w:rsidRPr="00E062FA">
        <w:rPr>
          <w:rFonts w:eastAsia="Calibri"/>
          <w:b/>
          <w:color w:val="000000"/>
          <w:sz w:val="26"/>
          <w:szCs w:val="26"/>
          <w:lang w:val="uk-UA"/>
        </w:rPr>
        <w:t xml:space="preserve"> Оксані Григорівні </w:t>
      </w:r>
      <w:r w:rsidRPr="00E062FA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для ведення товарного сільськогосподарського виробництва  </w:t>
      </w:r>
    </w:p>
    <w:p w14:paraId="2AC3621F" w14:textId="77777777" w:rsidR="00ED67BD" w:rsidRPr="00E062FA" w:rsidRDefault="00E062FA" w:rsidP="00E062FA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="00ED67BD" w:rsidRPr="00E062FA">
        <w:rPr>
          <w:color w:val="000000" w:themeColor="text1"/>
          <w:sz w:val="26"/>
          <w:szCs w:val="26"/>
          <w:lang w:val="uk-UA"/>
        </w:rPr>
        <w:t xml:space="preserve">     Доповідач: </w:t>
      </w:r>
      <w:proofErr w:type="spellStart"/>
      <w:r w:rsidR="00ED67BD" w:rsidRPr="00E062FA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ED67BD" w:rsidRPr="00E062FA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4980CAA" w14:textId="77777777" w:rsidR="00ED67BD" w:rsidRPr="00ED67BD" w:rsidRDefault="00ED67BD" w:rsidP="00ED67BD">
      <w:pPr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782AA195" w14:textId="77777777" w:rsidR="00C01C05" w:rsidRPr="00C01C05" w:rsidRDefault="00B26D6C" w:rsidP="00B26D6C">
      <w:pPr>
        <w:pStyle w:val="a3"/>
        <w:shd w:val="clear" w:color="auto" w:fill="FFFFFF"/>
        <w:ind w:left="360" w:right="-2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51.</w:t>
      </w:r>
      <w:r w:rsidR="00C01C05" w:rsidRPr="00C01C05">
        <w:rPr>
          <w:color w:val="000000"/>
          <w:sz w:val="26"/>
          <w:szCs w:val="26"/>
          <w:lang w:val="uk-UA"/>
        </w:rPr>
        <w:t xml:space="preserve">Про припинення </w:t>
      </w:r>
      <w:r w:rsidR="00C01C05" w:rsidRPr="00C01C05">
        <w:rPr>
          <w:color w:val="000000"/>
          <w:sz w:val="26"/>
          <w:szCs w:val="26"/>
          <w:shd w:val="clear" w:color="auto" w:fill="FFFFFF"/>
          <w:lang w:val="uk-UA"/>
        </w:rPr>
        <w:t>С</w:t>
      </w:r>
      <w:r w:rsidR="00C01C05" w:rsidRPr="00C01C05">
        <w:rPr>
          <w:sz w:val="26"/>
          <w:szCs w:val="26"/>
          <w:shd w:val="clear" w:color="auto" w:fill="FFFFFF"/>
          <w:lang w:val="uk-UA"/>
        </w:rPr>
        <w:t>авранському л</w:t>
      </w:r>
      <w:r w:rsidR="00C01C05" w:rsidRPr="00C01C05">
        <w:rPr>
          <w:sz w:val="26"/>
          <w:szCs w:val="26"/>
          <w:lang w:val="uk-UA"/>
        </w:rPr>
        <w:t>іцею</w:t>
      </w:r>
      <w:r w:rsidR="00C01C05" w:rsidRPr="00C01C05">
        <w:rPr>
          <w:rFonts w:eastAsia="Calibri"/>
          <w:sz w:val="26"/>
          <w:szCs w:val="26"/>
          <w:lang w:val="uk-UA"/>
        </w:rPr>
        <w:t xml:space="preserve"> Савранської селищної ради Одеської області</w:t>
      </w:r>
      <w:r w:rsidR="00C01C05" w:rsidRPr="00C01C05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C01C05" w:rsidRPr="00C01C05">
        <w:rPr>
          <w:color w:val="000000"/>
          <w:sz w:val="26"/>
          <w:szCs w:val="26"/>
          <w:shd w:val="clear" w:color="auto" w:fill="FFFFFF"/>
          <w:lang w:val="uk-UA"/>
        </w:rPr>
        <w:t>п</w:t>
      </w:r>
      <w:r w:rsidR="00C01C05" w:rsidRPr="00C01C05">
        <w:rPr>
          <w:sz w:val="26"/>
          <w:szCs w:val="26"/>
          <w:shd w:val="clear" w:color="auto" w:fill="FFFFFF"/>
          <w:lang w:val="uk-UA"/>
        </w:rPr>
        <w:t xml:space="preserve">рава постійного користування земельною ділянкою </w:t>
      </w:r>
    </w:p>
    <w:p w14:paraId="1685CA71" w14:textId="77777777" w:rsidR="00B26D6C" w:rsidRPr="00ED67BD" w:rsidRDefault="00C01C05" w:rsidP="00B26D6C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C01C05">
        <w:rPr>
          <w:color w:val="000000"/>
          <w:sz w:val="26"/>
          <w:szCs w:val="26"/>
          <w:lang w:val="uk-UA"/>
        </w:rPr>
        <w:t xml:space="preserve">   </w:t>
      </w:r>
      <w:r w:rsidR="00B26D6C"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B26D6C"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B26D6C"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5B40787" w14:textId="77777777" w:rsidR="00B26D6C" w:rsidRPr="00ED67BD" w:rsidRDefault="00B26D6C" w:rsidP="00B26D6C">
      <w:pPr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06917B8C" w14:textId="77777777" w:rsidR="00C01C05" w:rsidRDefault="00C01C05" w:rsidP="00C01C05">
      <w:pPr>
        <w:jc w:val="both"/>
        <w:rPr>
          <w:rFonts w:eastAsia="Calibri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</w:t>
      </w:r>
      <w:r w:rsidR="00B26D6C">
        <w:rPr>
          <w:color w:val="000000"/>
          <w:sz w:val="26"/>
          <w:szCs w:val="26"/>
          <w:lang w:val="uk-UA"/>
        </w:rPr>
        <w:t>52</w:t>
      </w:r>
      <w:r>
        <w:rPr>
          <w:color w:val="000000"/>
          <w:sz w:val="26"/>
          <w:szCs w:val="26"/>
          <w:lang w:val="uk-UA"/>
        </w:rPr>
        <w:t xml:space="preserve">. </w:t>
      </w:r>
      <w:r w:rsidRPr="00A621E8">
        <w:rPr>
          <w:color w:val="000000"/>
          <w:sz w:val="26"/>
          <w:szCs w:val="26"/>
          <w:lang w:val="uk-UA"/>
        </w:rPr>
        <w:t xml:space="preserve"> Про припинення </w:t>
      </w:r>
      <w:r w:rsidRPr="00A621E8">
        <w:rPr>
          <w:sz w:val="26"/>
          <w:szCs w:val="26"/>
          <w:shd w:val="clear" w:color="auto" w:fill="FFFFFF"/>
          <w:lang w:val="uk-UA"/>
        </w:rPr>
        <w:t xml:space="preserve">Полянецькому </w:t>
      </w:r>
      <w:r w:rsidRPr="00A621E8">
        <w:rPr>
          <w:sz w:val="26"/>
          <w:szCs w:val="26"/>
          <w:lang w:val="uk-UA"/>
        </w:rPr>
        <w:t>ліцею</w:t>
      </w:r>
      <w:r w:rsidRPr="00A621E8">
        <w:rPr>
          <w:rFonts w:eastAsia="Calibri"/>
          <w:sz w:val="26"/>
          <w:szCs w:val="26"/>
          <w:lang w:val="uk-UA"/>
        </w:rPr>
        <w:t xml:space="preserve"> Савранської селищної ради </w:t>
      </w:r>
      <w:r>
        <w:rPr>
          <w:rFonts w:eastAsia="Calibri"/>
          <w:sz w:val="26"/>
          <w:szCs w:val="26"/>
          <w:lang w:val="uk-UA"/>
        </w:rPr>
        <w:t xml:space="preserve"> </w:t>
      </w:r>
    </w:p>
    <w:p w14:paraId="163D5180" w14:textId="77777777" w:rsidR="00C01C05" w:rsidRDefault="00C01C05" w:rsidP="00C01C05">
      <w:pPr>
        <w:tabs>
          <w:tab w:val="left" w:pos="567"/>
        </w:tabs>
        <w:ind w:left="426" w:hanging="426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</w:t>
      </w:r>
      <w:r w:rsidRPr="00A621E8">
        <w:rPr>
          <w:rFonts w:eastAsia="Calibri"/>
          <w:sz w:val="26"/>
          <w:szCs w:val="26"/>
          <w:lang w:val="uk-UA"/>
        </w:rPr>
        <w:t>Одеської області</w:t>
      </w:r>
      <w:r w:rsidRPr="00A621E8">
        <w:rPr>
          <w:color w:val="000000"/>
          <w:sz w:val="26"/>
          <w:szCs w:val="26"/>
          <w:lang w:val="uk-UA"/>
        </w:rPr>
        <w:t xml:space="preserve"> </w:t>
      </w:r>
      <w:r w:rsidRPr="00A621E8">
        <w:rPr>
          <w:sz w:val="26"/>
          <w:szCs w:val="26"/>
          <w:shd w:val="clear" w:color="auto" w:fill="FFFFFF"/>
          <w:lang w:val="uk-UA"/>
        </w:rPr>
        <w:t xml:space="preserve">права постійного користування земельною ділянкою </w:t>
      </w:r>
    </w:p>
    <w:p w14:paraId="496C5259" w14:textId="77777777" w:rsidR="00B26D6C" w:rsidRPr="00ED67BD" w:rsidRDefault="00B26D6C" w:rsidP="00B26D6C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5B9FF8AC" w14:textId="77777777" w:rsidR="00B26D6C" w:rsidRPr="00A621E8" w:rsidRDefault="00B26D6C" w:rsidP="00C01C05">
      <w:pPr>
        <w:tabs>
          <w:tab w:val="left" w:pos="567"/>
        </w:tabs>
        <w:ind w:left="426" w:hanging="426"/>
        <w:jc w:val="both"/>
        <w:rPr>
          <w:sz w:val="26"/>
          <w:szCs w:val="26"/>
          <w:shd w:val="clear" w:color="auto" w:fill="FFFFFF"/>
          <w:lang w:val="uk-UA"/>
        </w:rPr>
      </w:pPr>
    </w:p>
    <w:p w14:paraId="2313BE3F" w14:textId="77777777" w:rsidR="00C01C05" w:rsidRDefault="00C01C05" w:rsidP="00C01C05">
      <w:pPr>
        <w:ind w:left="36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lang w:val="uk-UA" w:eastAsia="ar-SA"/>
        </w:rPr>
        <w:lastRenderedPageBreak/>
        <w:t xml:space="preserve">       </w:t>
      </w:r>
      <w:r w:rsidR="00B26D6C">
        <w:rPr>
          <w:color w:val="000000" w:themeColor="text1"/>
          <w:sz w:val="26"/>
          <w:szCs w:val="26"/>
          <w:lang w:val="uk-UA" w:eastAsia="ar-SA"/>
        </w:rPr>
        <w:t>53</w:t>
      </w:r>
      <w:r>
        <w:rPr>
          <w:color w:val="000000" w:themeColor="text1"/>
          <w:sz w:val="26"/>
          <w:szCs w:val="26"/>
          <w:lang w:val="uk-UA" w:eastAsia="ar-SA"/>
        </w:rPr>
        <w:t>.</w:t>
      </w:r>
      <w:r w:rsidRPr="00A621E8">
        <w:rPr>
          <w:color w:val="000000" w:themeColor="text1"/>
          <w:sz w:val="26"/>
          <w:szCs w:val="26"/>
          <w:lang w:val="uk-UA" w:eastAsia="ar-SA"/>
        </w:rPr>
        <w:t xml:space="preserve"> </w:t>
      </w:r>
      <w:r w:rsidRPr="00A621E8">
        <w:rPr>
          <w:color w:val="000000"/>
          <w:sz w:val="26"/>
          <w:szCs w:val="26"/>
          <w:lang w:val="uk-UA"/>
        </w:rPr>
        <w:t xml:space="preserve">Про припинення </w:t>
      </w:r>
      <w:r w:rsidRPr="00A621E8">
        <w:rPr>
          <w:sz w:val="26"/>
          <w:szCs w:val="26"/>
          <w:shd w:val="clear" w:color="auto" w:fill="FFFFFF"/>
          <w:lang w:val="uk-UA"/>
        </w:rPr>
        <w:t xml:space="preserve">Полянецькому </w:t>
      </w:r>
      <w:r w:rsidRPr="00A621E8">
        <w:rPr>
          <w:sz w:val="26"/>
          <w:szCs w:val="26"/>
          <w:lang w:val="uk-UA"/>
        </w:rPr>
        <w:t>ліцею</w:t>
      </w:r>
      <w:r w:rsidRPr="00A621E8">
        <w:rPr>
          <w:rFonts w:eastAsia="Calibri"/>
          <w:sz w:val="26"/>
          <w:szCs w:val="26"/>
          <w:lang w:val="uk-UA"/>
        </w:rPr>
        <w:t xml:space="preserve"> Савранської селищної ради Одеської області</w:t>
      </w:r>
      <w:r w:rsidRPr="00A621E8">
        <w:rPr>
          <w:color w:val="000000"/>
          <w:sz w:val="26"/>
          <w:szCs w:val="26"/>
          <w:lang w:val="uk-UA"/>
        </w:rPr>
        <w:t xml:space="preserve"> </w:t>
      </w:r>
      <w:r w:rsidRPr="00A621E8">
        <w:rPr>
          <w:sz w:val="26"/>
          <w:szCs w:val="26"/>
          <w:shd w:val="clear" w:color="auto" w:fill="FFFFFF"/>
          <w:lang w:val="uk-UA"/>
        </w:rPr>
        <w:t xml:space="preserve">права постійного користування земельною ділянкою </w:t>
      </w:r>
    </w:p>
    <w:p w14:paraId="47762F9B" w14:textId="77777777" w:rsidR="00B26D6C" w:rsidRPr="00ED67BD" w:rsidRDefault="00B26D6C" w:rsidP="00B26D6C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C0D3A68" w14:textId="77777777" w:rsidR="00B26D6C" w:rsidRPr="00ED67BD" w:rsidRDefault="00B26D6C" w:rsidP="00B26D6C">
      <w:pPr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42866D3D" w14:textId="77777777" w:rsidR="00C01C05" w:rsidRPr="00A621E8" w:rsidRDefault="00C01C05" w:rsidP="00C01C05">
      <w:pPr>
        <w:ind w:left="36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lang w:val="uk-UA" w:eastAsia="ar-SA"/>
        </w:rPr>
        <w:t xml:space="preserve">       </w:t>
      </w:r>
      <w:r w:rsidR="00B26D6C">
        <w:rPr>
          <w:color w:val="000000" w:themeColor="text1"/>
          <w:sz w:val="26"/>
          <w:szCs w:val="26"/>
          <w:lang w:val="uk-UA" w:eastAsia="ar-SA"/>
        </w:rPr>
        <w:t>54</w:t>
      </w:r>
      <w:r>
        <w:rPr>
          <w:color w:val="000000" w:themeColor="text1"/>
          <w:sz w:val="26"/>
          <w:szCs w:val="26"/>
          <w:lang w:val="uk-UA" w:eastAsia="ar-SA"/>
        </w:rPr>
        <w:t>.</w:t>
      </w:r>
      <w:r w:rsidRPr="00A621E8">
        <w:rPr>
          <w:color w:val="000000" w:themeColor="text1"/>
          <w:sz w:val="26"/>
          <w:szCs w:val="26"/>
          <w:lang w:val="uk-UA" w:eastAsia="ar-SA"/>
        </w:rPr>
        <w:t xml:space="preserve"> </w:t>
      </w:r>
      <w:r w:rsidRPr="00A621E8">
        <w:rPr>
          <w:color w:val="000000"/>
          <w:sz w:val="26"/>
          <w:szCs w:val="26"/>
          <w:lang w:val="uk-UA"/>
        </w:rPr>
        <w:t xml:space="preserve">Про припинення </w:t>
      </w:r>
      <w:r w:rsidRPr="00A621E8">
        <w:rPr>
          <w:sz w:val="26"/>
          <w:szCs w:val="26"/>
          <w:shd w:val="clear" w:color="auto" w:fill="FFFFFF"/>
          <w:lang w:val="uk-UA"/>
        </w:rPr>
        <w:t xml:space="preserve">Полянецькому </w:t>
      </w:r>
      <w:r w:rsidRPr="00A621E8">
        <w:rPr>
          <w:sz w:val="26"/>
          <w:szCs w:val="26"/>
          <w:lang w:val="uk-UA"/>
        </w:rPr>
        <w:t>ліцею</w:t>
      </w:r>
      <w:r w:rsidRPr="00A621E8">
        <w:rPr>
          <w:rFonts w:eastAsia="Calibri"/>
          <w:sz w:val="26"/>
          <w:szCs w:val="26"/>
          <w:lang w:val="uk-UA"/>
        </w:rPr>
        <w:t xml:space="preserve"> Савранської селищної ради Одеської області</w:t>
      </w:r>
      <w:r w:rsidRPr="00A621E8">
        <w:rPr>
          <w:color w:val="000000"/>
          <w:sz w:val="26"/>
          <w:szCs w:val="26"/>
          <w:lang w:val="uk-UA"/>
        </w:rPr>
        <w:t xml:space="preserve"> </w:t>
      </w:r>
      <w:r w:rsidRPr="00A621E8">
        <w:rPr>
          <w:sz w:val="26"/>
          <w:szCs w:val="26"/>
          <w:shd w:val="clear" w:color="auto" w:fill="FFFFFF"/>
          <w:lang w:val="uk-UA"/>
        </w:rPr>
        <w:t xml:space="preserve">права постійного користування земельною ділянкою </w:t>
      </w:r>
    </w:p>
    <w:p w14:paraId="3A19A59C" w14:textId="77777777" w:rsidR="00B26D6C" w:rsidRPr="00ED67BD" w:rsidRDefault="00B26D6C" w:rsidP="00B26D6C">
      <w:p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4F33375" w14:textId="77777777" w:rsidR="00B26D6C" w:rsidRPr="00ED67BD" w:rsidRDefault="00B26D6C" w:rsidP="00B26D6C">
      <w:pPr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0109C48F" w14:textId="77777777" w:rsidR="00731935" w:rsidRDefault="00C01C05" w:rsidP="00D24A19">
      <w:pPr>
        <w:pStyle w:val="a3"/>
        <w:ind w:left="0" w:firstLine="851"/>
        <w:jc w:val="both"/>
        <w:rPr>
          <w:color w:val="000000" w:themeColor="text1"/>
          <w:sz w:val="26"/>
          <w:szCs w:val="26"/>
          <w:lang w:val="uk-UA" w:eastAsia="ar-SA"/>
        </w:rPr>
      </w:pPr>
      <w:r w:rsidRPr="00412236">
        <w:rPr>
          <w:color w:val="000000" w:themeColor="text1"/>
          <w:sz w:val="26"/>
          <w:szCs w:val="26"/>
          <w:lang w:val="uk-UA" w:eastAsia="ar-SA"/>
        </w:rPr>
        <w:t>5</w:t>
      </w:r>
      <w:r w:rsidR="00B26D6C">
        <w:rPr>
          <w:color w:val="000000" w:themeColor="text1"/>
          <w:sz w:val="26"/>
          <w:szCs w:val="26"/>
          <w:lang w:val="uk-UA" w:eastAsia="ar-SA"/>
        </w:rPr>
        <w:t>5</w:t>
      </w:r>
      <w:r>
        <w:rPr>
          <w:color w:val="000000" w:themeColor="text1"/>
          <w:sz w:val="26"/>
          <w:szCs w:val="26"/>
          <w:lang w:val="uk-UA" w:eastAsia="ar-SA"/>
        </w:rPr>
        <w:t>.</w:t>
      </w:r>
      <w:r w:rsidRPr="00412236">
        <w:rPr>
          <w:color w:val="000000" w:themeColor="text1"/>
          <w:sz w:val="26"/>
          <w:szCs w:val="26"/>
          <w:lang w:val="uk-UA" w:eastAsia="ar-SA"/>
        </w:rPr>
        <w:t xml:space="preserve">    </w:t>
      </w:r>
      <w:r w:rsidR="00731935" w:rsidRPr="00AF2AE5">
        <w:rPr>
          <w:color w:val="000000" w:themeColor="text1"/>
          <w:sz w:val="26"/>
          <w:szCs w:val="26"/>
          <w:lang w:val="uk-UA" w:eastAsia="ar-SA"/>
        </w:rPr>
        <w:t>Про розгляд  заяви ПП «Добробут»</w:t>
      </w:r>
      <w:r w:rsidR="00731935" w:rsidRPr="00A621E8">
        <w:rPr>
          <w:color w:val="000000" w:themeColor="text1"/>
          <w:sz w:val="26"/>
          <w:szCs w:val="26"/>
          <w:lang w:val="uk-UA" w:eastAsia="ar-SA"/>
        </w:rPr>
        <w:t xml:space="preserve"> </w:t>
      </w:r>
      <w:r w:rsidR="00731935">
        <w:rPr>
          <w:color w:val="000000" w:themeColor="text1"/>
          <w:sz w:val="26"/>
          <w:szCs w:val="26"/>
          <w:lang w:val="uk-UA" w:eastAsia="ar-SA"/>
        </w:rPr>
        <w:t>про поновлення договору оренди земель сільськогосподарського призначення.</w:t>
      </w:r>
    </w:p>
    <w:p w14:paraId="6EC64623" w14:textId="77777777" w:rsidR="00731935" w:rsidRPr="00ED67BD" w:rsidRDefault="00731935" w:rsidP="00D24A19">
      <w:pPr>
        <w:ind w:firstLine="851"/>
        <w:jc w:val="both"/>
        <w:rPr>
          <w:color w:val="000000" w:themeColor="text1"/>
          <w:sz w:val="26"/>
          <w:szCs w:val="26"/>
          <w:lang w:val="uk-UA"/>
        </w:rPr>
      </w:pPr>
      <w:r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77DA2A7" w14:textId="77777777" w:rsidR="00731935" w:rsidRDefault="00731935" w:rsidP="00D24A19">
      <w:pPr>
        <w:pStyle w:val="a3"/>
        <w:shd w:val="clear" w:color="auto" w:fill="FFFFFF"/>
        <w:ind w:left="0" w:right="-2" w:firstLine="851"/>
        <w:rPr>
          <w:bCs/>
          <w:color w:val="000000"/>
          <w:sz w:val="26"/>
          <w:szCs w:val="26"/>
          <w:lang w:val="uk-UA"/>
        </w:rPr>
      </w:pPr>
    </w:p>
    <w:p w14:paraId="39D5C24D" w14:textId="77777777" w:rsidR="00731935" w:rsidRDefault="00731935" w:rsidP="00D24A19">
      <w:pPr>
        <w:pStyle w:val="a3"/>
        <w:shd w:val="clear" w:color="auto" w:fill="FFFFFF"/>
        <w:ind w:left="0" w:right="-2" w:firstLine="851"/>
        <w:rPr>
          <w:bCs/>
          <w:color w:val="000000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 w:eastAsia="ar-SA"/>
        </w:rPr>
        <w:t xml:space="preserve">56.    </w:t>
      </w:r>
      <w:r w:rsidRPr="001E4321">
        <w:rPr>
          <w:bCs/>
          <w:color w:val="000000"/>
          <w:sz w:val="26"/>
          <w:szCs w:val="26"/>
          <w:lang w:val="uk-UA"/>
        </w:rPr>
        <w:t>Про звернення депутатів Савранської селищної ради Одеської області</w:t>
      </w:r>
      <w:r w:rsidRPr="00731935">
        <w:rPr>
          <w:bCs/>
          <w:color w:val="000000"/>
          <w:sz w:val="26"/>
          <w:szCs w:val="26"/>
          <w:lang w:val="uk-UA"/>
        </w:rPr>
        <w:t xml:space="preserve"> </w:t>
      </w:r>
      <w:r w:rsidRPr="001E4321">
        <w:rPr>
          <w:bCs/>
          <w:color w:val="000000"/>
          <w:sz w:val="26"/>
          <w:szCs w:val="26"/>
          <w:lang w:val="uk-UA"/>
        </w:rPr>
        <w:t>до Президента України Зеленського В.О. з приводу змін з 2024 року  умов обігу земель сільськогосподарського призначення</w:t>
      </w:r>
    </w:p>
    <w:p w14:paraId="588BD173" w14:textId="77777777" w:rsidR="00731935" w:rsidRPr="00ED67BD" w:rsidRDefault="00731935" w:rsidP="00D24A19">
      <w:pPr>
        <w:ind w:firstLine="851"/>
        <w:jc w:val="both"/>
        <w:rPr>
          <w:color w:val="000000" w:themeColor="text1"/>
          <w:sz w:val="26"/>
          <w:szCs w:val="26"/>
          <w:lang w:val="uk-UA"/>
        </w:rPr>
      </w:pPr>
      <w:r w:rsidRPr="00ED67B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D67B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D67B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6EEFB94" w14:textId="77777777" w:rsidR="00731935" w:rsidRPr="001E4321" w:rsidRDefault="00731935" w:rsidP="00731935">
      <w:pPr>
        <w:pStyle w:val="a3"/>
        <w:shd w:val="clear" w:color="auto" w:fill="FFFFFF"/>
        <w:ind w:right="-2"/>
        <w:rPr>
          <w:rFonts w:ascii="Arial" w:hAnsi="Arial" w:cs="Arial"/>
          <w:color w:val="000000"/>
          <w:sz w:val="26"/>
          <w:szCs w:val="26"/>
        </w:rPr>
      </w:pPr>
    </w:p>
    <w:p w14:paraId="1936053B" w14:textId="77777777" w:rsidR="00CA5DF0" w:rsidRPr="00412236" w:rsidRDefault="00B26D6C" w:rsidP="00D24A19">
      <w:pPr>
        <w:ind w:firstLine="709"/>
        <w:jc w:val="both"/>
        <w:rPr>
          <w:color w:val="000000" w:themeColor="text1"/>
          <w:sz w:val="26"/>
          <w:szCs w:val="26"/>
          <w:lang w:val="uk-UA" w:eastAsia="ar-SA"/>
        </w:rPr>
      </w:pPr>
      <w:r>
        <w:rPr>
          <w:color w:val="000000" w:themeColor="text1"/>
          <w:sz w:val="26"/>
          <w:szCs w:val="26"/>
          <w:lang w:val="uk-UA" w:eastAsia="ar-SA"/>
        </w:rPr>
        <w:t xml:space="preserve">    57.    </w:t>
      </w:r>
      <w:r w:rsidR="00412236" w:rsidRPr="00412236">
        <w:rPr>
          <w:color w:val="000000" w:themeColor="text1"/>
          <w:sz w:val="26"/>
          <w:szCs w:val="26"/>
          <w:lang w:val="uk-UA" w:eastAsia="ar-SA"/>
        </w:rPr>
        <w:t>Різні</w:t>
      </w:r>
    </w:p>
    <w:p w14:paraId="48735F35" w14:textId="77777777" w:rsidR="00CA5DF0" w:rsidRPr="00CA5DF0" w:rsidRDefault="00CA5DF0" w:rsidP="009344BF">
      <w:pPr>
        <w:ind w:left="567" w:hanging="360"/>
        <w:jc w:val="both"/>
        <w:rPr>
          <w:color w:val="000000" w:themeColor="text1"/>
          <w:sz w:val="26"/>
          <w:szCs w:val="26"/>
          <w:lang w:val="uk-UA" w:eastAsia="ar-SA"/>
        </w:rPr>
      </w:pPr>
    </w:p>
    <w:p w14:paraId="0D1845A1" w14:textId="77777777" w:rsidR="00CA5DF0" w:rsidRPr="00CA5DF0" w:rsidRDefault="00CA5DF0" w:rsidP="009344BF">
      <w:pPr>
        <w:pStyle w:val="a4"/>
        <w:ind w:left="567" w:hanging="36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CA5DF0" w:rsidRPr="00CA5DF0" w:rsidSect="001014FA">
      <w:footerReference w:type="default" r:id="rId8"/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EAE5" w14:textId="77777777" w:rsidR="00785C15" w:rsidRDefault="00785C15" w:rsidP="002D5EDE">
      <w:r>
        <w:separator/>
      </w:r>
    </w:p>
  </w:endnote>
  <w:endnote w:type="continuationSeparator" w:id="0">
    <w:p w14:paraId="63EE575E" w14:textId="77777777" w:rsidR="00785C15" w:rsidRDefault="00785C15" w:rsidP="002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31598"/>
      <w:docPartObj>
        <w:docPartGallery w:val="Page Numbers (Bottom of Page)"/>
        <w:docPartUnique/>
      </w:docPartObj>
    </w:sdtPr>
    <w:sdtEndPr/>
    <w:sdtContent>
      <w:p w14:paraId="725D74AC" w14:textId="77777777" w:rsidR="00FE0511" w:rsidRDefault="00785C1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651D111" w14:textId="77777777" w:rsidR="00FE0511" w:rsidRDefault="00FE051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3B9F" w14:textId="77777777" w:rsidR="00785C15" w:rsidRDefault="00785C15" w:rsidP="002D5EDE">
      <w:r>
        <w:separator/>
      </w:r>
    </w:p>
  </w:footnote>
  <w:footnote w:type="continuationSeparator" w:id="0">
    <w:p w14:paraId="68F0391E" w14:textId="77777777" w:rsidR="00785C15" w:rsidRDefault="00785C15" w:rsidP="002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C04"/>
    <w:multiLevelType w:val="hybridMultilevel"/>
    <w:tmpl w:val="71E61802"/>
    <w:lvl w:ilvl="0" w:tplc="766A58B4">
      <w:start w:val="7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311F"/>
    <w:multiLevelType w:val="hybridMultilevel"/>
    <w:tmpl w:val="4CCA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D14"/>
    <w:multiLevelType w:val="hybridMultilevel"/>
    <w:tmpl w:val="CED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500"/>
    <w:multiLevelType w:val="hybridMultilevel"/>
    <w:tmpl w:val="6BB0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DE2"/>
    <w:multiLevelType w:val="hybridMultilevel"/>
    <w:tmpl w:val="A46C4B82"/>
    <w:lvl w:ilvl="0" w:tplc="1EF8566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E2FFD"/>
    <w:multiLevelType w:val="hybridMultilevel"/>
    <w:tmpl w:val="5464D072"/>
    <w:lvl w:ilvl="0" w:tplc="0BB8ED04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B0D07"/>
    <w:multiLevelType w:val="hybridMultilevel"/>
    <w:tmpl w:val="D7160E6A"/>
    <w:lvl w:ilvl="0" w:tplc="1CA8C8CC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1729F"/>
    <w:multiLevelType w:val="hybridMultilevel"/>
    <w:tmpl w:val="DDB4E4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3297"/>
    <w:multiLevelType w:val="hybridMultilevel"/>
    <w:tmpl w:val="FFF28E14"/>
    <w:lvl w:ilvl="0" w:tplc="C9AE90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4C15"/>
    <w:multiLevelType w:val="hybridMultilevel"/>
    <w:tmpl w:val="2826B426"/>
    <w:lvl w:ilvl="0" w:tplc="073CD8B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32A0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04174CF"/>
    <w:multiLevelType w:val="hybridMultilevel"/>
    <w:tmpl w:val="F27280A6"/>
    <w:lvl w:ilvl="0" w:tplc="97D0860C">
      <w:start w:val="3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36FA3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124CD2"/>
    <w:multiLevelType w:val="hybridMultilevel"/>
    <w:tmpl w:val="81D0B0BE"/>
    <w:lvl w:ilvl="0" w:tplc="CB7E1936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F6FA5"/>
    <w:multiLevelType w:val="hybridMultilevel"/>
    <w:tmpl w:val="D3CA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2094"/>
    <w:multiLevelType w:val="hybridMultilevel"/>
    <w:tmpl w:val="8B9697F8"/>
    <w:lvl w:ilvl="0" w:tplc="CFAA39F2">
      <w:start w:val="8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2767047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9CE18EF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F01AE9"/>
    <w:multiLevelType w:val="hybridMultilevel"/>
    <w:tmpl w:val="733AE796"/>
    <w:lvl w:ilvl="0" w:tplc="8EEEB11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22D83"/>
    <w:multiLevelType w:val="hybridMultilevel"/>
    <w:tmpl w:val="78AE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61A6"/>
    <w:multiLevelType w:val="hybridMultilevel"/>
    <w:tmpl w:val="324AA79A"/>
    <w:lvl w:ilvl="0" w:tplc="267228CC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52838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D1046"/>
    <w:multiLevelType w:val="hybridMultilevel"/>
    <w:tmpl w:val="4F6A25DC"/>
    <w:lvl w:ilvl="0" w:tplc="73F2835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E6954"/>
    <w:multiLevelType w:val="hybridMultilevel"/>
    <w:tmpl w:val="8AD8053C"/>
    <w:lvl w:ilvl="0" w:tplc="C4D0177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B0188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69F2312E"/>
    <w:multiLevelType w:val="hybridMultilevel"/>
    <w:tmpl w:val="C0C86854"/>
    <w:lvl w:ilvl="0" w:tplc="CE201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C1C3D63"/>
    <w:multiLevelType w:val="hybridMultilevel"/>
    <w:tmpl w:val="396AE3E8"/>
    <w:lvl w:ilvl="0" w:tplc="0DFE06C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A259D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721A1EFE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727D64B8"/>
    <w:multiLevelType w:val="hybridMultilevel"/>
    <w:tmpl w:val="FE5CC608"/>
    <w:lvl w:ilvl="0" w:tplc="D02A99F0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C3A2A"/>
    <w:multiLevelType w:val="hybridMultilevel"/>
    <w:tmpl w:val="4104A6E4"/>
    <w:lvl w:ilvl="0" w:tplc="785E43EC">
      <w:start w:val="5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7147D50"/>
    <w:multiLevelType w:val="hybridMultilevel"/>
    <w:tmpl w:val="1D046758"/>
    <w:lvl w:ilvl="0" w:tplc="1114B2A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9"/>
  </w:num>
  <w:num w:numId="5">
    <w:abstractNumId w:val="8"/>
  </w:num>
  <w:num w:numId="6">
    <w:abstractNumId w:val="34"/>
  </w:num>
  <w:num w:numId="7">
    <w:abstractNumId w:val="32"/>
  </w:num>
  <w:num w:numId="8">
    <w:abstractNumId w:val="26"/>
  </w:num>
  <w:num w:numId="9">
    <w:abstractNumId w:val="15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25"/>
  </w:num>
  <w:num w:numId="15">
    <w:abstractNumId w:val="35"/>
  </w:num>
  <w:num w:numId="16">
    <w:abstractNumId w:val="28"/>
  </w:num>
  <w:num w:numId="17">
    <w:abstractNumId w:val="2"/>
  </w:num>
  <w:num w:numId="18">
    <w:abstractNumId w:val="18"/>
  </w:num>
  <w:num w:numId="19">
    <w:abstractNumId w:val="9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5"/>
  </w:num>
  <w:num w:numId="28">
    <w:abstractNumId w:val="16"/>
  </w:num>
  <w:num w:numId="29">
    <w:abstractNumId w:val="30"/>
  </w:num>
  <w:num w:numId="3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1"/>
  </w:num>
  <w:num w:numId="33">
    <w:abstractNumId w:val="14"/>
  </w:num>
  <w:num w:numId="34">
    <w:abstractNumId w:val="24"/>
  </w:num>
  <w:num w:numId="35">
    <w:abstractNumId w:val="33"/>
  </w:num>
  <w:num w:numId="36">
    <w:abstractNumId w:val="12"/>
  </w:num>
  <w:num w:numId="3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046F3"/>
    <w:rsid w:val="00006B6D"/>
    <w:rsid w:val="00023FE6"/>
    <w:rsid w:val="00027FF4"/>
    <w:rsid w:val="0004433D"/>
    <w:rsid w:val="00045EE8"/>
    <w:rsid w:val="00050FDA"/>
    <w:rsid w:val="0005132C"/>
    <w:rsid w:val="00055DF9"/>
    <w:rsid w:val="000631A3"/>
    <w:rsid w:val="00063B6C"/>
    <w:rsid w:val="00063E24"/>
    <w:rsid w:val="000703E8"/>
    <w:rsid w:val="00080095"/>
    <w:rsid w:val="00082714"/>
    <w:rsid w:val="00084C8B"/>
    <w:rsid w:val="00090FA0"/>
    <w:rsid w:val="00093809"/>
    <w:rsid w:val="00094FCE"/>
    <w:rsid w:val="00095BEC"/>
    <w:rsid w:val="000A10D3"/>
    <w:rsid w:val="000A3861"/>
    <w:rsid w:val="000B0486"/>
    <w:rsid w:val="000C2EAE"/>
    <w:rsid w:val="000C4F2E"/>
    <w:rsid w:val="000D4664"/>
    <w:rsid w:val="000D5188"/>
    <w:rsid w:val="000E0018"/>
    <w:rsid w:val="00100745"/>
    <w:rsid w:val="001014FA"/>
    <w:rsid w:val="001076CB"/>
    <w:rsid w:val="00114262"/>
    <w:rsid w:val="00117946"/>
    <w:rsid w:val="0012362E"/>
    <w:rsid w:val="001237AE"/>
    <w:rsid w:val="00127C5B"/>
    <w:rsid w:val="0013130B"/>
    <w:rsid w:val="0013234B"/>
    <w:rsid w:val="00137060"/>
    <w:rsid w:val="0014014F"/>
    <w:rsid w:val="001462F3"/>
    <w:rsid w:val="001476DE"/>
    <w:rsid w:val="00147BF6"/>
    <w:rsid w:val="001507C2"/>
    <w:rsid w:val="00153A6F"/>
    <w:rsid w:val="0017280F"/>
    <w:rsid w:val="001804A2"/>
    <w:rsid w:val="00190B7E"/>
    <w:rsid w:val="00190D8D"/>
    <w:rsid w:val="001941FF"/>
    <w:rsid w:val="001A040F"/>
    <w:rsid w:val="001A390E"/>
    <w:rsid w:val="001A768F"/>
    <w:rsid w:val="001B080A"/>
    <w:rsid w:val="001C0084"/>
    <w:rsid w:val="001C633F"/>
    <w:rsid w:val="001D1B65"/>
    <w:rsid w:val="001D27A1"/>
    <w:rsid w:val="001D3109"/>
    <w:rsid w:val="001D3E03"/>
    <w:rsid w:val="001E1337"/>
    <w:rsid w:val="001E3B96"/>
    <w:rsid w:val="002001E2"/>
    <w:rsid w:val="0020360C"/>
    <w:rsid w:val="00215F6C"/>
    <w:rsid w:val="002209EF"/>
    <w:rsid w:val="0022477B"/>
    <w:rsid w:val="00232AF3"/>
    <w:rsid w:val="00237DAD"/>
    <w:rsid w:val="00250673"/>
    <w:rsid w:val="00251680"/>
    <w:rsid w:val="002601F1"/>
    <w:rsid w:val="00261464"/>
    <w:rsid w:val="00264FFE"/>
    <w:rsid w:val="0028029C"/>
    <w:rsid w:val="00281B0B"/>
    <w:rsid w:val="00283DE8"/>
    <w:rsid w:val="002950BC"/>
    <w:rsid w:val="002973E8"/>
    <w:rsid w:val="002A1D8F"/>
    <w:rsid w:val="002C0025"/>
    <w:rsid w:val="002C6B6A"/>
    <w:rsid w:val="002C7D62"/>
    <w:rsid w:val="002D5EDE"/>
    <w:rsid w:val="002D70AC"/>
    <w:rsid w:val="002D78F1"/>
    <w:rsid w:val="002F03D7"/>
    <w:rsid w:val="003131FE"/>
    <w:rsid w:val="00317756"/>
    <w:rsid w:val="00326FF0"/>
    <w:rsid w:val="00330B06"/>
    <w:rsid w:val="0033104C"/>
    <w:rsid w:val="00331D73"/>
    <w:rsid w:val="00337631"/>
    <w:rsid w:val="00355F72"/>
    <w:rsid w:val="0036212A"/>
    <w:rsid w:val="00363881"/>
    <w:rsid w:val="00364BD7"/>
    <w:rsid w:val="00372EC3"/>
    <w:rsid w:val="00381D6C"/>
    <w:rsid w:val="0039128E"/>
    <w:rsid w:val="003A1F17"/>
    <w:rsid w:val="003B3414"/>
    <w:rsid w:val="003B5AEE"/>
    <w:rsid w:val="003C05FB"/>
    <w:rsid w:val="003C1416"/>
    <w:rsid w:val="003D1C13"/>
    <w:rsid w:val="003D29FC"/>
    <w:rsid w:val="003D2CAF"/>
    <w:rsid w:val="003D5F22"/>
    <w:rsid w:val="003E5D20"/>
    <w:rsid w:val="003E62D6"/>
    <w:rsid w:val="003F42CD"/>
    <w:rsid w:val="003F509A"/>
    <w:rsid w:val="003F74E7"/>
    <w:rsid w:val="004008DE"/>
    <w:rsid w:val="00401136"/>
    <w:rsid w:val="00407A21"/>
    <w:rsid w:val="00412236"/>
    <w:rsid w:val="00412666"/>
    <w:rsid w:val="00417D21"/>
    <w:rsid w:val="0044102F"/>
    <w:rsid w:val="004445D7"/>
    <w:rsid w:val="00447ADB"/>
    <w:rsid w:val="00454295"/>
    <w:rsid w:val="004601EB"/>
    <w:rsid w:val="00460C88"/>
    <w:rsid w:val="00461523"/>
    <w:rsid w:val="00461532"/>
    <w:rsid w:val="00462B7C"/>
    <w:rsid w:val="004656B2"/>
    <w:rsid w:val="00465DA2"/>
    <w:rsid w:val="00470AD5"/>
    <w:rsid w:val="00480966"/>
    <w:rsid w:val="00481F7B"/>
    <w:rsid w:val="00487A75"/>
    <w:rsid w:val="004916A9"/>
    <w:rsid w:val="0049187D"/>
    <w:rsid w:val="004A145C"/>
    <w:rsid w:val="004B4E0B"/>
    <w:rsid w:val="004C44C2"/>
    <w:rsid w:val="004D39EB"/>
    <w:rsid w:val="004E7825"/>
    <w:rsid w:val="004F5891"/>
    <w:rsid w:val="00502088"/>
    <w:rsid w:val="005045A6"/>
    <w:rsid w:val="0051698E"/>
    <w:rsid w:val="005252C3"/>
    <w:rsid w:val="00534F74"/>
    <w:rsid w:val="00543E32"/>
    <w:rsid w:val="00545F71"/>
    <w:rsid w:val="00552CEA"/>
    <w:rsid w:val="00560454"/>
    <w:rsid w:val="0056495F"/>
    <w:rsid w:val="00565CA1"/>
    <w:rsid w:val="005704BF"/>
    <w:rsid w:val="00575792"/>
    <w:rsid w:val="00576F2A"/>
    <w:rsid w:val="00586F84"/>
    <w:rsid w:val="00587183"/>
    <w:rsid w:val="00590205"/>
    <w:rsid w:val="00590D2A"/>
    <w:rsid w:val="005A160B"/>
    <w:rsid w:val="005A34F1"/>
    <w:rsid w:val="005A4C8C"/>
    <w:rsid w:val="005B4FCD"/>
    <w:rsid w:val="005B68E9"/>
    <w:rsid w:val="005C105C"/>
    <w:rsid w:val="005C7199"/>
    <w:rsid w:val="005D0B31"/>
    <w:rsid w:val="005D3A69"/>
    <w:rsid w:val="005E1B3C"/>
    <w:rsid w:val="005E686F"/>
    <w:rsid w:val="005E729E"/>
    <w:rsid w:val="005F1155"/>
    <w:rsid w:val="005F5D35"/>
    <w:rsid w:val="006003D6"/>
    <w:rsid w:val="006079D8"/>
    <w:rsid w:val="00615ABB"/>
    <w:rsid w:val="00616A4D"/>
    <w:rsid w:val="00617B6A"/>
    <w:rsid w:val="00620C7D"/>
    <w:rsid w:val="00630898"/>
    <w:rsid w:val="00633E4F"/>
    <w:rsid w:val="006357E3"/>
    <w:rsid w:val="00643E7B"/>
    <w:rsid w:val="00661A54"/>
    <w:rsid w:val="00663114"/>
    <w:rsid w:val="00665B14"/>
    <w:rsid w:val="006766CB"/>
    <w:rsid w:val="00683D6D"/>
    <w:rsid w:val="00684487"/>
    <w:rsid w:val="006869F8"/>
    <w:rsid w:val="00695397"/>
    <w:rsid w:val="006A23F7"/>
    <w:rsid w:val="006A4ACA"/>
    <w:rsid w:val="006A6C1D"/>
    <w:rsid w:val="006B071D"/>
    <w:rsid w:val="006C3046"/>
    <w:rsid w:val="006C3A44"/>
    <w:rsid w:val="006C3E01"/>
    <w:rsid w:val="006D5B00"/>
    <w:rsid w:val="006E0EEE"/>
    <w:rsid w:val="006E1A3F"/>
    <w:rsid w:val="006E48C1"/>
    <w:rsid w:val="006F0D8C"/>
    <w:rsid w:val="006F4D3F"/>
    <w:rsid w:val="00700E08"/>
    <w:rsid w:val="00703E04"/>
    <w:rsid w:val="00704A67"/>
    <w:rsid w:val="00707F69"/>
    <w:rsid w:val="00710B1F"/>
    <w:rsid w:val="0071105C"/>
    <w:rsid w:val="00711FDF"/>
    <w:rsid w:val="00712DF7"/>
    <w:rsid w:val="007161E9"/>
    <w:rsid w:val="007214F0"/>
    <w:rsid w:val="007302CF"/>
    <w:rsid w:val="007311DD"/>
    <w:rsid w:val="00731935"/>
    <w:rsid w:val="00732E42"/>
    <w:rsid w:val="007370EB"/>
    <w:rsid w:val="00741A5A"/>
    <w:rsid w:val="0074523C"/>
    <w:rsid w:val="00754686"/>
    <w:rsid w:val="007550F9"/>
    <w:rsid w:val="00762C12"/>
    <w:rsid w:val="007816B3"/>
    <w:rsid w:val="00782C80"/>
    <w:rsid w:val="00783937"/>
    <w:rsid w:val="007839E3"/>
    <w:rsid w:val="0078482C"/>
    <w:rsid w:val="00785C15"/>
    <w:rsid w:val="00790C2D"/>
    <w:rsid w:val="00791D94"/>
    <w:rsid w:val="007A251B"/>
    <w:rsid w:val="007A3603"/>
    <w:rsid w:val="007A3A6A"/>
    <w:rsid w:val="007A5DDE"/>
    <w:rsid w:val="007C758A"/>
    <w:rsid w:val="007C7E37"/>
    <w:rsid w:val="007C7E5B"/>
    <w:rsid w:val="007D07CD"/>
    <w:rsid w:val="007D3C5F"/>
    <w:rsid w:val="007E3A03"/>
    <w:rsid w:val="007F2449"/>
    <w:rsid w:val="007F3418"/>
    <w:rsid w:val="007F74FF"/>
    <w:rsid w:val="007F7B59"/>
    <w:rsid w:val="0080352B"/>
    <w:rsid w:val="0080722F"/>
    <w:rsid w:val="008102B9"/>
    <w:rsid w:val="00815691"/>
    <w:rsid w:val="00817213"/>
    <w:rsid w:val="00824464"/>
    <w:rsid w:val="00826F05"/>
    <w:rsid w:val="0083590A"/>
    <w:rsid w:val="00836C21"/>
    <w:rsid w:val="00842846"/>
    <w:rsid w:val="00842DC6"/>
    <w:rsid w:val="00871685"/>
    <w:rsid w:val="0088470A"/>
    <w:rsid w:val="00884EFB"/>
    <w:rsid w:val="0088513A"/>
    <w:rsid w:val="00891735"/>
    <w:rsid w:val="00893920"/>
    <w:rsid w:val="00896D88"/>
    <w:rsid w:val="0089715D"/>
    <w:rsid w:val="008A1018"/>
    <w:rsid w:val="008A1189"/>
    <w:rsid w:val="008A1F85"/>
    <w:rsid w:val="008A4D52"/>
    <w:rsid w:val="008A543B"/>
    <w:rsid w:val="008A580F"/>
    <w:rsid w:val="008B2000"/>
    <w:rsid w:val="008B29AD"/>
    <w:rsid w:val="008B62A8"/>
    <w:rsid w:val="008C04C6"/>
    <w:rsid w:val="008C1610"/>
    <w:rsid w:val="008C396D"/>
    <w:rsid w:val="008C523A"/>
    <w:rsid w:val="008D0634"/>
    <w:rsid w:val="008D3FCE"/>
    <w:rsid w:val="008E5DE8"/>
    <w:rsid w:val="008F1336"/>
    <w:rsid w:val="008F2013"/>
    <w:rsid w:val="008F45C3"/>
    <w:rsid w:val="008F52D5"/>
    <w:rsid w:val="008F7446"/>
    <w:rsid w:val="0090216F"/>
    <w:rsid w:val="009057E8"/>
    <w:rsid w:val="00913F65"/>
    <w:rsid w:val="00920A57"/>
    <w:rsid w:val="00921581"/>
    <w:rsid w:val="00921950"/>
    <w:rsid w:val="0092577D"/>
    <w:rsid w:val="00925F35"/>
    <w:rsid w:val="00930089"/>
    <w:rsid w:val="009344BF"/>
    <w:rsid w:val="00956F75"/>
    <w:rsid w:val="00972219"/>
    <w:rsid w:val="009A1B24"/>
    <w:rsid w:val="009A228B"/>
    <w:rsid w:val="009A5226"/>
    <w:rsid w:val="009B3DBD"/>
    <w:rsid w:val="009B6934"/>
    <w:rsid w:val="009B7516"/>
    <w:rsid w:val="009C3BCB"/>
    <w:rsid w:val="009D78D0"/>
    <w:rsid w:val="009D7A34"/>
    <w:rsid w:val="009E2C95"/>
    <w:rsid w:val="009E7A19"/>
    <w:rsid w:val="009F5033"/>
    <w:rsid w:val="00A02F28"/>
    <w:rsid w:val="00A116A9"/>
    <w:rsid w:val="00A13BDD"/>
    <w:rsid w:val="00A42A1E"/>
    <w:rsid w:val="00A46900"/>
    <w:rsid w:val="00A515DA"/>
    <w:rsid w:val="00A52D98"/>
    <w:rsid w:val="00A54B86"/>
    <w:rsid w:val="00A64764"/>
    <w:rsid w:val="00A66367"/>
    <w:rsid w:val="00A86094"/>
    <w:rsid w:val="00A86D3E"/>
    <w:rsid w:val="00A9767A"/>
    <w:rsid w:val="00AB04CF"/>
    <w:rsid w:val="00AC688F"/>
    <w:rsid w:val="00AD4DBA"/>
    <w:rsid w:val="00AD628E"/>
    <w:rsid w:val="00AE09D9"/>
    <w:rsid w:val="00AE0AC5"/>
    <w:rsid w:val="00AF22B1"/>
    <w:rsid w:val="00B11B4F"/>
    <w:rsid w:val="00B12019"/>
    <w:rsid w:val="00B12031"/>
    <w:rsid w:val="00B12AD6"/>
    <w:rsid w:val="00B170EF"/>
    <w:rsid w:val="00B22F51"/>
    <w:rsid w:val="00B26BFB"/>
    <w:rsid w:val="00B26D6C"/>
    <w:rsid w:val="00B26ECA"/>
    <w:rsid w:val="00B31523"/>
    <w:rsid w:val="00B32307"/>
    <w:rsid w:val="00B35277"/>
    <w:rsid w:val="00B3610E"/>
    <w:rsid w:val="00B36E4D"/>
    <w:rsid w:val="00B41C35"/>
    <w:rsid w:val="00B574FC"/>
    <w:rsid w:val="00B64333"/>
    <w:rsid w:val="00B73622"/>
    <w:rsid w:val="00B7463D"/>
    <w:rsid w:val="00B75A51"/>
    <w:rsid w:val="00B855B5"/>
    <w:rsid w:val="00B857B3"/>
    <w:rsid w:val="00B87410"/>
    <w:rsid w:val="00B958D6"/>
    <w:rsid w:val="00B97C25"/>
    <w:rsid w:val="00BA5252"/>
    <w:rsid w:val="00BA6139"/>
    <w:rsid w:val="00BA7C6D"/>
    <w:rsid w:val="00BC4531"/>
    <w:rsid w:val="00BC56D0"/>
    <w:rsid w:val="00BD05B3"/>
    <w:rsid w:val="00BD06ED"/>
    <w:rsid w:val="00BD080E"/>
    <w:rsid w:val="00BD1294"/>
    <w:rsid w:val="00BD1B75"/>
    <w:rsid w:val="00BD370B"/>
    <w:rsid w:val="00BE0109"/>
    <w:rsid w:val="00BE79EC"/>
    <w:rsid w:val="00BF7557"/>
    <w:rsid w:val="00C01C05"/>
    <w:rsid w:val="00C04130"/>
    <w:rsid w:val="00C045B2"/>
    <w:rsid w:val="00C07287"/>
    <w:rsid w:val="00C10670"/>
    <w:rsid w:val="00C15226"/>
    <w:rsid w:val="00C15886"/>
    <w:rsid w:val="00C20EC6"/>
    <w:rsid w:val="00C22BCD"/>
    <w:rsid w:val="00C30CF4"/>
    <w:rsid w:val="00C32244"/>
    <w:rsid w:val="00C32823"/>
    <w:rsid w:val="00C44A66"/>
    <w:rsid w:val="00C45666"/>
    <w:rsid w:val="00C507C4"/>
    <w:rsid w:val="00C5190E"/>
    <w:rsid w:val="00C51B02"/>
    <w:rsid w:val="00C63506"/>
    <w:rsid w:val="00C72E32"/>
    <w:rsid w:val="00C937E3"/>
    <w:rsid w:val="00C9621C"/>
    <w:rsid w:val="00CA0A61"/>
    <w:rsid w:val="00CA12E2"/>
    <w:rsid w:val="00CA5DF0"/>
    <w:rsid w:val="00CB4A84"/>
    <w:rsid w:val="00CB4DCC"/>
    <w:rsid w:val="00CB54B9"/>
    <w:rsid w:val="00CB74A8"/>
    <w:rsid w:val="00CB7C7F"/>
    <w:rsid w:val="00CC3BAD"/>
    <w:rsid w:val="00CD4925"/>
    <w:rsid w:val="00CD7595"/>
    <w:rsid w:val="00CD7DA7"/>
    <w:rsid w:val="00CE1BA9"/>
    <w:rsid w:val="00CE2035"/>
    <w:rsid w:val="00CE330A"/>
    <w:rsid w:val="00CF4A84"/>
    <w:rsid w:val="00D049FA"/>
    <w:rsid w:val="00D065BA"/>
    <w:rsid w:val="00D07C8B"/>
    <w:rsid w:val="00D14CEA"/>
    <w:rsid w:val="00D16663"/>
    <w:rsid w:val="00D2103F"/>
    <w:rsid w:val="00D21CA2"/>
    <w:rsid w:val="00D24774"/>
    <w:rsid w:val="00D24A19"/>
    <w:rsid w:val="00D27471"/>
    <w:rsid w:val="00D31553"/>
    <w:rsid w:val="00D40729"/>
    <w:rsid w:val="00D54998"/>
    <w:rsid w:val="00D64209"/>
    <w:rsid w:val="00D6754A"/>
    <w:rsid w:val="00D77063"/>
    <w:rsid w:val="00D77686"/>
    <w:rsid w:val="00D83B32"/>
    <w:rsid w:val="00D91AFD"/>
    <w:rsid w:val="00D941AB"/>
    <w:rsid w:val="00D97803"/>
    <w:rsid w:val="00DA1CDE"/>
    <w:rsid w:val="00DA394B"/>
    <w:rsid w:val="00DB158A"/>
    <w:rsid w:val="00DB1D00"/>
    <w:rsid w:val="00DB7268"/>
    <w:rsid w:val="00DB7453"/>
    <w:rsid w:val="00DC0EFC"/>
    <w:rsid w:val="00DC10FF"/>
    <w:rsid w:val="00DC5174"/>
    <w:rsid w:val="00DD0529"/>
    <w:rsid w:val="00DD3108"/>
    <w:rsid w:val="00DD55E5"/>
    <w:rsid w:val="00DD584B"/>
    <w:rsid w:val="00DE121A"/>
    <w:rsid w:val="00DE326A"/>
    <w:rsid w:val="00DE758A"/>
    <w:rsid w:val="00DF1CD9"/>
    <w:rsid w:val="00DF25D4"/>
    <w:rsid w:val="00DF762A"/>
    <w:rsid w:val="00E001E7"/>
    <w:rsid w:val="00E01B15"/>
    <w:rsid w:val="00E02B16"/>
    <w:rsid w:val="00E02F44"/>
    <w:rsid w:val="00E03C3C"/>
    <w:rsid w:val="00E05A43"/>
    <w:rsid w:val="00E062FA"/>
    <w:rsid w:val="00E07C0C"/>
    <w:rsid w:val="00E1009F"/>
    <w:rsid w:val="00E10B9F"/>
    <w:rsid w:val="00E13CFF"/>
    <w:rsid w:val="00E148E4"/>
    <w:rsid w:val="00E17115"/>
    <w:rsid w:val="00E31E7A"/>
    <w:rsid w:val="00E45A8E"/>
    <w:rsid w:val="00E46494"/>
    <w:rsid w:val="00E47DE6"/>
    <w:rsid w:val="00E552DC"/>
    <w:rsid w:val="00E566C4"/>
    <w:rsid w:val="00E608DE"/>
    <w:rsid w:val="00E6171A"/>
    <w:rsid w:val="00E63F01"/>
    <w:rsid w:val="00E64835"/>
    <w:rsid w:val="00E64A25"/>
    <w:rsid w:val="00E7281C"/>
    <w:rsid w:val="00E77464"/>
    <w:rsid w:val="00E83A1B"/>
    <w:rsid w:val="00E8493A"/>
    <w:rsid w:val="00E85ED2"/>
    <w:rsid w:val="00EA20F8"/>
    <w:rsid w:val="00EA4A55"/>
    <w:rsid w:val="00EA4BC6"/>
    <w:rsid w:val="00EA651F"/>
    <w:rsid w:val="00EC57FB"/>
    <w:rsid w:val="00ED225D"/>
    <w:rsid w:val="00ED23A5"/>
    <w:rsid w:val="00ED5D19"/>
    <w:rsid w:val="00ED67BD"/>
    <w:rsid w:val="00EE753A"/>
    <w:rsid w:val="00EE78EF"/>
    <w:rsid w:val="00EF053B"/>
    <w:rsid w:val="00EF0652"/>
    <w:rsid w:val="00F0104B"/>
    <w:rsid w:val="00F03A76"/>
    <w:rsid w:val="00F11556"/>
    <w:rsid w:val="00F11981"/>
    <w:rsid w:val="00F12BBF"/>
    <w:rsid w:val="00F1326E"/>
    <w:rsid w:val="00F2455F"/>
    <w:rsid w:val="00F355D6"/>
    <w:rsid w:val="00F3566E"/>
    <w:rsid w:val="00F41BED"/>
    <w:rsid w:val="00F57C5C"/>
    <w:rsid w:val="00F618A9"/>
    <w:rsid w:val="00F65765"/>
    <w:rsid w:val="00F67BB6"/>
    <w:rsid w:val="00F81D5D"/>
    <w:rsid w:val="00F85998"/>
    <w:rsid w:val="00F91AF8"/>
    <w:rsid w:val="00F92174"/>
    <w:rsid w:val="00F92304"/>
    <w:rsid w:val="00F93969"/>
    <w:rsid w:val="00FA0533"/>
    <w:rsid w:val="00FA202F"/>
    <w:rsid w:val="00FA6E90"/>
    <w:rsid w:val="00FA7D40"/>
    <w:rsid w:val="00FB472A"/>
    <w:rsid w:val="00FB7D37"/>
    <w:rsid w:val="00FB7F5F"/>
    <w:rsid w:val="00FC3D50"/>
    <w:rsid w:val="00FC69B4"/>
    <w:rsid w:val="00FC6FAB"/>
    <w:rsid w:val="00FD61BA"/>
    <w:rsid w:val="00FD67C5"/>
    <w:rsid w:val="00FE0511"/>
    <w:rsid w:val="00FE2012"/>
    <w:rsid w:val="00FE6B98"/>
    <w:rsid w:val="00FF1C58"/>
    <w:rsid w:val="00FF215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5078"/>
  <w15:docId w15:val="{1F22CD7F-BDB4-4CDF-BDFE-B0BCD4D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573F-BD3A-41C2-AD1F-5708416C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2023-11-29T14:05:00Z</cp:lastPrinted>
  <dcterms:created xsi:type="dcterms:W3CDTF">2023-11-29T14:08:00Z</dcterms:created>
  <dcterms:modified xsi:type="dcterms:W3CDTF">2023-11-29T14:08:00Z</dcterms:modified>
</cp:coreProperties>
</file>